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7D" w:rsidRDefault="00322B7D" w:rsidP="001F50E1">
      <w:pPr>
        <w:pStyle w:val="a4"/>
        <w:spacing w:after="0"/>
        <w:jc w:val="center"/>
        <w:rPr>
          <w:bCs/>
          <w:sz w:val="28"/>
          <w:szCs w:val="28"/>
        </w:rPr>
      </w:pPr>
      <w:bookmarkStart w:id="0" w:name="_GoBack"/>
      <w:bookmarkEnd w:id="0"/>
      <w:r>
        <w:rPr>
          <w:bCs/>
          <w:sz w:val="28"/>
          <w:szCs w:val="28"/>
        </w:rPr>
        <w:t xml:space="preserve">Негосударственное образовательное учреждение </w:t>
      </w:r>
    </w:p>
    <w:p w:rsidR="00322B7D" w:rsidRDefault="00322B7D" w:rsidP="001F50E1">
      <w:pPr>
        <w:pStyle w:val="a4"/>
        <w:spacing w:after="0"/>
        <w:jc w:val="center"/>
        <w:rPr>
          <w:bCs/>
          <w:sz w:val="28"/>
          <w:szCs w:val="28"/>
        </w:rPr>
      </w:pPr>
      <w:r>
        <w:rPr>
          <w:bCs/>
          <w:sz w:val="28"/>
          <w:szCs w:val="28"/>
        </w:rPr>
        <w:t>организация высшего образования</w:t>
      </w:r>
    </w:p>
    <w:p w:rsidR="00322B7D" w:rsidRDefault="00322B7D" w:rsidP="001F50E1">
      <w:pPr>
        <w:pStyle w:val="a4"/>
        <w:spacing w:after="0"/>
        <w:jc w:val="center"/>
        <w:rPr>
          <w:b/>
          <w:bCs/>
          <w:sz w:val="28"/>
          <w:szCs w:val="28"/>
        </w:rPr>
      </w:pPr>
      <w:r>
        <w:rPr>
          <w:b/>
          <w:bCs/>
          <w:sz w:val="28"/>
          <w:szCs w:val="28"/>
        </w:rPr>
        <w:t>«Российская академия адвокатуры и нотариата»</w:t>
      </w:r>
    </w:p>
    <w:p w:rsidR="00322B7D" w:rsidRDefault="00322B7D" w:rsidP="001F50E1">
      <w:pPr>
        <w:jc w:val="center"/>
        <w:rPr>
          <w:sz w:val="28"/>
        </w:rPr>
      </w:pPr>
    </w:p>
    <w:p w:rsidR="00322B7D" w:rsidRDefault="00322B7D" w:rsidP="001F50E1">
      <w:pPr>
        <w:jc w:val="center"/>
        <w:rPr>
          <w:sz w:val="28"/>
        </w:rPr>
      </w:pPr>
    </w:p>
    <w:p w:rsidR="00322B7D" w:rsidRDefault="00322B7D" w:rsidP="001F50E1">
      <w:pPr>
        <w:jc w:val="center"/>
        <w:rPr>
          <w:b/>
          <w:bCs/>
          <w:sz w:val="28"/>
        </w:rPr>
      </w:pPr>
      <w:r>
        <w:rPr>
          <w:b/>
          <w:bCs/>
          <w:sz w:val="28"/>
        </w:rPr>
        <w:t>Кафедра Гражданско-правовых дисциплин</w:t>
      </w:r>
    </w:p>
    <w:p w:rsidR="00322B7D" w:rsidRDefault="00322B7D" w:rsidP="001F50E1">
      <w:pPr>
        <w:rPr>
          <w:sz w:val="28"/>
        </w:rPr>
      </w:pPr>
    </w:p>
    <w:p w:rsidR="00322B7D" w:rsidRDefault="00322B7D" w:rsidP="001F50E1">
      <w:pPr>
        <w:jc w:val="center"/>
        <w:rPr>
          <w:sz w:val="28"/>
        </w:rPr>
      </w:pPr>
    </w:p>
    <w:tbl>
      <w:tblPr>
        <w:tblW w:w="9747" w:type="dxa"/>
        <w:tblLook w:val="0000" w:firstRow="0" w:lastRow="0" w:firstColumn="0" w:lastColumn="0" w:noHBand="0" w:noVBand="0"/>
      </w:tblPr>
      <w:tblGrid>
        <w:gridCol w:w="2840"/>
        <w:gridCol w:w="1804"/>
        <w:gridCol w:w="426"/>
        <w:gridCol w:w="4536"/>
        <w:gridCol w:w="141"/>
      </w:tblGrid>
      <w:tr w:rsidR="00322B7D" w:rsidTr="001F50E1">
        <w:tc>
          <w:tcPr>
            <w:tcW w:w="2840" w:type="dxa"/>
          </w:tcPr>
          <w:p w:rsidR="00322B7D" w:rsidRDefault="00322B7D">
            <w:pPr>
              <w:rPr>
                <w:sz w:val="28"/>
              </w:rPr>
            </w:pPr>
          </w:p>
        </w:tc>
        <w:tc>
          <w:tcPr>
            <w:tcW w:w="1804" w:type="dxa"/>
          </w:tcPr>
          <w:p w:rsidR="00322B7D" w:rsidRDefault="00322B7D">
            <w:pPr>
              <w:rPr>
                <w:sz w:val="28"/>
              </w:rPr>
            </w:pPr>
          </w:p>
        </w:tc>
        <w:tc>
          <w:tcPr>
            <w:tcW w:w="5103" w:type="dxa"/>
            <w:gridSpan w:val="3"/>
          </w:tcPr>
          <w:p w:rsidR="00322B7D" w:rsidRPr="0036182C" w:rsidRDefault="00322B7D" w:rsidP="00A73164">
            <w:pPr>
              <w:pStyle w:val="20"/>
              <w:spacing w:after="0" w:line="240" w:lineRule="auto"/>
              <w:ind w:left="-578" w:firstLine="578"/>
              <w:rPr>
                <w:b/>
                <w:sz w:val="28"/>
                <w:szCs w:val="28"/>
              </w:rPr>
            </w:pPr>
            <w:r w:rsidRPr="0036182C">
              <w:rPr>
                <w:b/>
                <w:sz w:val="28"/>
                <w:szCs w:val="28"/>
              </w:rPr>
              <w:t>УТВЕРЖДЕНО</w:t>
            </w:r>
          </w:p>
          <w:p w:rsidR="00322B7D" w:rsidRPr="0036182C" w:rsidRDefault="00322B7D" w:rsidP="00A73164">
            <w:pPr>
              <w:pStyle w:val="20"/>
              <w:spacing w:after="0" w:line="240" w:lineRule="auto"/>
              <w:rPr>
                <w:b/>
                <w:sz w:val="28"/>
                <w:szCs w:val="28"/>
              </w:rPr>
            </w:pPr>
            <w:r w:rsidRPr="0036182C">
              <w:rPr>
                <w:b/>
                <w:sz w:val="28"/>
                <w:szCs w:val="28"/>
              </w:rPr>
              <w:t>Учебным советом</w:t>
            </w:r>
            <w:r w:rsidR="001931A3">
              <w:rPr>
                <w:b/>
                <w:sz w:val="28"/>
                <w:szCs w:val="28"/>
              </w:rPr>
              <w:t xml:space="preserve"> </w:t>
            </w:r>
            <w:proofErr w:type="spellStart"/>
            <w:r w:rsidRPr="0036182C">
              <w:rPr>
                <w:b/>
                <w:sz w:val="28"/>
                <w:szCs w:val="28"/>
              </w:rPr>
              <w:t>РААН</w:t>
            </w:r>
            <w:proofErr w:type="spellEnd"/>
          </w:p>
          <w:p w:rsidR="00322B7D" w:rsidRPr="002050D9" w:rsidRDefault="00322B7D" w:rsidP="00A73164">
            <w:pPr>
              <w:rPr>
                <w:sz w:val="28"/>
                <w:szCs w:val="28"/>
              </w:rPr>
            </w:pPr>
            <w:r w:rsidRPr="002050D9">
              <w:rPr>
                <w:sz w:val="28"/>
                <w:szCs w:val="28"/>
              </w:rPr>
              <w:t>(протокол от «</w:t>
            </w:r>
            <w:r>
              <w:rPr>
                <w:sz w:val="28"/>
                <w:szCs w:val="28"/>
                <w:u w:val="single"/>
              </w:rPr>
              <w:t>29</w:t>
            </w:r>
            <w:r w:rsidRPr="002050D9">
              <w:rPr>
                <w:sz w:val="28"/>
                <w:szCs w:val="28"/>
              </w:rPr>
              <w:t xml:space="preserve">» </w:t>
            </w:r>
            <w:r w:rsidRPr="007C7B66">
              <w:rPr>
                <w:sz w:val="28"/>
                <w:szCs w:val="28"/>
                <w:u w:val="single"/>
              </w:rPr>
              <w:t>августа</w:t>
            </w:r>
            <w:r w:rsidRPr="002050D9">
              <w:rPr>
                <w:sz w:val="28"/>
                <w:szCs w:val="28"/>
              </w:rPr>
              <w:t>20</w:t>
            </w:r>
            <w:r w:rsidRPr="007C7B66">
              <w:rPr>
                <w:sz w:val="28"/>
                <w:szCs w:val="28"/>
                <w:u w:val="single"/>
              </w:rPr>
              <w:t>1</w:t>
            </w:r>
            <w:r>
              <w:rPr>
                <w:sz w:val="28"/>
                <w:szCs w:val="28"/>
                <w:u w:val="single"/>
              </w:rPr>
              <w:t>7</w:t>
            </w:r>
            <w:r w:rsidRPr="002050D9">
              <w:rPr>
                <w:sz w:val="28"/>
                <w:szCs w:val="28"/>
              </w:rPr>
              <w:t>г. №</w:t>
            </w:r>
            <w:r w:rsidRPr="007C7B66">
              <w:rPr>
                <w:sz w:val="28"/>
                <w:szCs w:val="28"/>
                <w:u w:val="single"/>
              </w:rPr>
              <w:t>1</w:t>
            </w:r>
            <w:r w:rsidRPr="002050D9">
              <w:rPr>
                <w:sz w:val="28"/>
                <w:szCs w:val="28"/>
              </w:rPr>
              <w:t>)</w:t>
            </w:r>
          </w:p>
          <w:p w:rsidR="00322B7D" w:rsidRDefault="00322B7D">
            <w:pPr>
              <w:rPr>
                <w:sz w:val="28"/>
                <w:szCs w:val="28"/>
              </w:rPr>
            </w:pPr>
          </w:p>
          <w:p w:rsidR="00322B7D" w:rsidRDefault="00322B7D">
            <w:pPr>
              <w:rPr>
                <w:sz w:val="28"/>
                <w:szCs w:val="28"/>
              </w:rPr>
            </w:pPr>
          </w:p>
          <w:p w:rsidR="00322B7D" w:rsidRDefault="00322B7D"/>
        </w:tc>
      </w:tr>
      <w:tr w:rsidR="00322B7D" w:rsidTr="001F50E1">
        <w:trPr>
          <w:gridAfter w:val="1"/>
          <w:wAfter w:w="141" w:type="dxa"/>
        </w:trPr>
        <w:tc>
          <w:tcPr>
            <w:tcW w:w="2840" w:type="dxa"/>
          </w:tcPr>
          <w:p w:rsidR="00322B7D" w:rsidRDefault="00322B7D">
            <w:pPr>
              <w:rPr>
                <w:sz w:val="28"/>
              </w:rPr>
            </w:pPr>
          </w:p>
        </w:tc>
        <w:tc>
          <w:tcPr>
            <w:tcW w:w="2230" w:type="dxa"/>
            <w:gridSpan w:val="2"/>
          </w:tcPr>
          <w:p w:rsidR="00322B7D" w:rsidRDefault="00322B7D">
            <w:pPr>
              <w:rPr>
                <w:sz w:val="28"/>
              </w:rPr>
            </w:pPr>
          </w:p>
        </w:tc>
        <w:tc>
          <w:tcPr>
            <w:tcW w:w="4536" w:type="dxa"/>
          </w:tcPr>
          <w:p w:rsidR="00322B7D" w:rsidRDefault="00322B7D">
            <w:pPr>
              <w:rPr>
                <w:sz w:val="28"/>
              </w:rPr>
            </w:pPr>
          </w:p>
        </w:tc>
      </w:tr>
    </w:tbl>
    <w:p w:rsidR="00322B7D" w:rsidRDefault="00322B7D" w:rsidP="001F50E1">
      <w:pPr>
        <w:rPr>
          <w:sz w:val="28"/>
        </w:rPr>
      </w:pPr>
    </w:p>
    <w:p w:rsidR="00322B7D" w:rsidRDefault="00322B7D" w:rsidP="001F50E1">
      <w:pPr>
        <w:jc w:val="center"/>
        <w:rPr>
          <w:spacing w:val="20"/>
          <w:sz w:val="36"/>
        </w:rPr>
      </w:pPr>
      <w:r>
        <w:rPr>
          <w:b/>
          <w:bCs/>
          <w:sz w:val="36"/>
        </w:rPr>
        <w:t>ФОНД ОЦЕНОЧНЫХ СРЕДСТВ</w:t>
      </w:r>
    </w:p>
    <w:p w:rsidR="00322B7D" w:rsidRDefault="00322B7D" w:rsidP="001F50E1">
      <w:pPr>
        <w:jc w:val="center"/>
        <w:rPr>
          <w:sz w:val="32"/>
        </w:rPr>
      </w:pPr>
      <w:r>
        <w:rPr>
          <w:sz w:val="32"/>
        </w:rPr>
        <w:t>дисциплины</w:t>
      </w:r>
    </w:p>
    <w:p w:rsidR="00322B7D" w:rsidRDefault="00322B7D" w:rsidP="001F50E1">
      <w:pPr>
        <w:jc w:val="center"/>
        <w:rPr>
          <w:b/>
        </w:rPr>
      </w:pPr>
    </w:p>
    <w:p w:rsidR="00322B7D" w:rsidRDefault="00322B7D" w:rsidP="001F50E1">
      <w:pPr>
        <w:jc w:val="center"/>
        <w:rPr>
          <w:b/>
          <w:sz w:val="36"/>
          <w:szCs w:val="36"/>
        </w:rPr>
      </w:pPr>
      <w:proofErr w:type="spellStart"/>
      <w:r>
        <w:rPr>
          <w:b/>
          <w:sz w:val="36"/>
          <w:szCs w:val="36"/>
        </w:rPr>
        <w:t>ДЕЛИКТНОЕ</w:t>
      </w:r>
      <w:proofErr w:type="spellEnd"/>
      <w:r>
        <w:rPr>
          <w:b/>
          <w:sz w:val="36"/>
          <w:szCs w:val="36"/>
        </w:rPr>
        <w:t xml:space="preserve"> ПРАВО</w:t>
      </w:r>
    </w:p>
    <w:p w:rsidR="00322B7D" w:rsidRDefault="00322B7D" w:rsidP="001F50E1">
      <w:pPr>
        <w:jc w:val="center"/>
        <w:rPr>
          <w:bCs/>
          <w:sz w:val="28"/>
        </w:rPr>
      </w:pPr>
    </w:p>
    <w:p w:rsidR="00322B7D" w:rsidRPr="002050D9" w:rsidRDefault="00322B7D" w:rsidP="00A73164">
      <w:pPr>
        <w:rPr>
          <w:b/>
          <w:bCs/>
          <w:sz w:val="28"/>
        </w:rPr>
      </w:pPr>
    </w:p>
    <w:p w:rsidR="00322B7D" w:rsidRDefault="00322B7D" w:rsidP="00A73164">
      <w:pPr>
        <w:jc w:val="center"/>
        <w:rPr>
          <w:sz w:val="28"/>
          <w:szCs w:val="28"/>
        </w:rPr>
      </w:pPr>
      <w:r w:rsidRPr="002050D9">
        <w:rPr>
          <w:b/>
          <w:bCs/>
          <w:sz w:val="28"/>
        </w:rPr>
        <w:t>Направление подготовки (специальность):</w:t>
      </w:r>
    </w:p>
    <w:p w:rsidR="00322B7D" w:rsidRPr="002050D9" w:rsidRDefault="00322B7D" w:rsidP="00A73164">
      <w:pPr>
        <w:jc w:val="center"/>
      </w:pPr>
      <w:r w:rsidRPr="004D5AE1">
        <w:rPr>
          <w:sz w:val="28"/>
          <w:szCs w:val="28"/>
          <w:u w:val="single"/>
        </w:rPr>
        <w:t>40.06.01 Юриспруденция</w:t>
      </w:r>
    </w:p>
    <w:p w:rsidR="00322B7D" w:rsidRPr="002050D9" w:rsidRDefault="00322B7D" w:rsidP="00A73164">
      <w:pPr>
        <w:jc w:val="center"/>
        <w:rPr>
          <w:sz w:val="28"/>
        </w:rPr>
      </w:pPr>
    </w:p>
    <w:p w:rsidR="00322B7D" w:rsidRDefault="00322B7D" w:rsidP="00A73164">
      <w:pPr>
        <w:jc w:val="center"/>
        <w:rPr>
          <w:b/>
          <w:sz w:val="28"/>
        </w:rPr>
      </w:pPr>
      <w:r w:rsidRPr="002050D9">
        <w:rPr>
          <w:b/>
          <w:sz w:val="28"/>
        </w:rPr>
        <w:t>Направленность образовательной программы:</w:t>
      </w:r>
    </w:p>
    <w:p w:rsidR="00322B7D" w:rsidRPr="002050D9" w:rsidRDefault="00322B7D" w:rsidP="00A73164">
      <w:pPr>
        <w:jc w:val="center"/>
      </w:pPr>
      <w:r w:rsidRPr="004D5AE1">
        <w:rPr>
          <w:sz w:val="28"/>
          <w:szCs w:val="28"/>
          <w:u w:val="single"/>
        </w:rPr>
        <w:t>12.00.03 – Гражданское право; предпринимательское право; семейное право; международное частное право</w:t>
      </w:r>
    </w:p>
    <w:p w:rsidR="00322B7D" w:rsidRPr="002050D9" w:rsidRDefault="00322B7D" w:rsidP="00A73164">
      <w:pPr>
        <w:rPr>
          <w:sz w:val="28"/>
        </w:rPr>
      </w:pPr>
    </w:p>
    <w:p w:rsidR="00322B7D" w:rsidRDefault="00322B7D" w:rsidP="00A73164">
      <w:pPr>
        <w:jc w:val="center"/>
        <w:rPr>
          <w:sz w:val="28"/>
          <w:szCs w:val="28"/>
        </w:rPr>
      </w:pPr>
      <w:r w:rsidRPr="002050D9">
        <w:rPr>
          <w:b/>
          <w:sz w:val="28"/>
          <w:szCs w:val="28"/>
        </w:rPr>
        <w:t>Уровень (Квалификация (степень) выпускника):</w:t>
      </w:r>
    </w:p>
    <w:p w:rsidR="00322B7D" w:rsidRPr="002050D9" w:rsidRDefault="00322B7D" w:rsidP="00A73164">
      <w:pPr>
        <w:jc w:val="center"/>
      </w:pPr>
      <w:r w:rsidRPr="004D5AE1">
        <w:rPr>
          <w:sz w:val="28"/>
          <w:szCs w:val="28"/>
          <w:u w:val="single"/>
        </w:rPr>
        <w:t>Исследователь. Преподаватель-исследователь</w:t>
      </w:r>
    </w:p>
    <w:p w:rsidR="00322B7D" w:rsidRDefault="00322B7D" w:rsidP="001F50E1">
      <w:pPr>
        <w:pStyle w:val="1"/>
        <w:spacing w:line="240" w:lineRule="auto"/>
      </w:pPr>
    </w:p>
    <w:p w:rsidR="00322B7D" w:rsidRDefault="00322B7D" w:rsidP="001F50E1">
      <w:pPr>
        <w:pStyle w:val="1"/>
        <w:spacing w:line="240" w:lineRule="auto"/>
      </w:pPr>
    </w:p>
    <w:p w:rsidR="00322B7D" w:rsidRDefault="00322B7D" w:rsidP="001F50E1"/>
    <w:p w:rsidR="00322B7D" w:rsidRDefault="00322B7D" w:rsidP="001F50E1"/>
    <w:p w:rsidR="00322B7D" w:rsidRDefault="00322B7D" w:rsidP="001F50E1"/>
    <w:p w:rsidR="00322B7D" w:rsidRDefault="00322B7D" w:rsidP="001F50E1"/>
    <w:p w:rsidR="00322B7D" w:rsidRDefault="00322B7D" w:rsidP="001F50E1"/>
    <w:p w:rsidR="00322B7D" w:rsidRDefault="00322B7D" w:rsidP="001F50E1"/>
    <w:p w:rsidR="00322B7D" w:rsidRDefault="00322B7D" w:rsidP="001F50E1"/>
    <w:p w:rsidR="00322B7D" w:rsidRDefault="00322B7D" w:rsidP="001F50E1"/>
    <w:p w:rsidR="001931A3" w:rsidRDefault="001931A3" w:rsidP="001F50E1"/>
    <w:p w:rsidR="001931A3" w:rsidRDefault="001931A3" w:rsidP="001F50E1"/>
    <w:p w:rsidR="00322B7D" w:rsidRDefault="00322B7D" w:rsidP="001F50E1">
      <w:pPr>
        <w:pStyle w:val="1"/>
        <w:spacing w:line="240" w:lineRule="auto"/>
      </w:pPr>
      <w:r>
        <w:t>Набор</w:t>
      </w:r>
    </w:p>
    <w:p w:rsidR="00322B7D" w:rsidRDefault="00322B7D" w:rsidP="001F50E1">
      <w:pPr>
        <w:jc w:val="center"/>
        <w:rPr>
          <w:sz w:val="28"/>
        </w:rPr>
      </w:pPr>
      <w:r>
        <w:rPr>
          <w:sz w:val="28"/>
        </w:rPr>
        <w:t>2017</w:t>
      </w:r>
    </w:p>
    <w:p w:rsidR="00322B7D" w:rsidRPr="002050D9" w:rsidRDefault="00322B7D" w:rsidP="001931A3">
      <w:pPr>
        <w:pStyle w:val="a4"/>
        <w:spacing w:after="0"/>
        <w:rPr>
          <w:sz w:val="28"/>
        </w:rPr>
      </w:pPr>
      <w:r>
        <w:br w:type="page"/>
      </w:r>
      <w:r w:rsidRPr="002050D9">
        <w:rPr>
          <w:sz w:val="28"/>
        </w:rPr>
        <w:lastRenderedPageBreak/>
        <w:t>Ответственный за выпуск</w:t>
      </w:r>
    </w:p>
    <w:p w:rsidR="00322B7D" w:rsidRPr="00507B6A" w:rsidRDefault="00322B7D" w:rsidP="002A3B90">
      <w:pPr>
        <w:jc w:val="both"/>
      </w:pPr>
      <w:r w:rsidRPr="00507B6A">
        <w:rPr>
          <w:sz w:val="28"/>
        </w:rPr>
        <w:t>Мыскин </w:t>
      </w:r>
      <w:proofErr w:type="spellStart"/>
      <w:r w:rsidRPr="00507B6A">
        <w:rPr>
          <w:sz w:val="28"/>
        </w:rPr>
        <w:t>А.В</w:t>
      </w:r>
      <w:proofErr w:type="spellEnd"/>
      <w:r w:rsidRPr="00507B6A">
        <w:rPr>
          <w:sz w:val="28"/>
        </w:rPr>
        <w:t>., кандидат юридических наук, доцент заведующий кафедро</w:t>
      </w:r>
      <w:r>
        <w:rPr>
          <w:sz w:val="28"/>
        </w:rPr>
        <w:t>й гражданско-правовых дисциплин</w:t>
      </w:r>
    </w:p>
    <w:p w:rsidR="00322B7D" w:rsidRPr="002050D9" w:rsidRDefault="00322B7D" w:rsidP="002A3B90">
      <w:pPr>
        <w:jc w:val="both"/>
      </w:pPr>
    </w:p>
    <w:p w:rsidR="00322B7D" w:rsidRPr="002050D9" w:rsidRDefault="00322B7D" w:rsidP="002A3B90">
      <w:pPr>
        <w:jc w:val="both"/>
        <w:rPr>
          <w:strike/>
          <w:sz w:val="28"/>
        </w:rPr>
      </w:pPr>
    </w:p>
    <w:p w:rsidR="00322B7D" w:rsidRPr="002050D9" w:rsidRDefault="00322B7D" w:rsidP="002A3B90">
      <w:pPr>
        <w:jc w:val="both"/>
        <w:rPr>
          <w:sz w:val="28"/>
        </w:rPr>
      </w:pPr>
    </w:p>
    <w:p w:rsidR="00322B7D" w:rsidRPr="002050D9" w:rsidRDefault="00322B7D" w:rsidP="002A3B90">
      <w:pPr>
        <w:jc w:val="both"/>
        <w:rPr>
          <w:sz w:val="28"/>
        </w:rPr>
      </w:pPr>
      <w:r>
        <w:rPr>
          <w:sz w:val="28"/>
        </w:rPr>
        <w:t>Фонд оценочных средств одобрен</w:t>
      </w:r>
      <w:r w:rsidRPr="002050D9">
        <w:rPr>
          <w:sz w:val="28"/>
        </w:rPr>
        <w:t xml:space="preserve"> на заседании кафедры </w:t>
      </w:r>
      <w:r w:rsidRPr="007C7B66">
        <w:rPr>
          <w:sz w:val="28"/>
          <w:u w:val="single"/>
        </w:rPr>
        <w:t>гражданско-правовых дисциплин</w:t>
      </w:r>
      <w:r w:rsidRPr="002050D9">
        <w:rPr>
          <w:sz w:val="28"/>
        </w:rPr>
        <w:t xml:space="preserve"> (протокол от «</w:t>
      </w:r>
      <w:r>
        <w:rPr>
          <w:sz w:val="28"/>
        </w:rPr>
        <w:t>24</w:t>
      </w:r>
      <w:r w:rsidRPr="002050D9">
        <w:rPr>
          <w:sz w:val="28"/>
        </w:rPr>
        <w:t>»</w:t>
      </w:r>
      <w:r>
        <w:rPr>
          <w:sz w:val="28"/>
        </w:rPr>
        <w:t xml:space="preserve"> августа</w:t>
      </w:r>
      <w:r w:rsidRPr="002050D9">
        <w:rPr>
          <w:sz w:val="28"/>
        </w:rPr>
        <w:t xml:space="preserve"> 20</w:t>
      </w:r>
      <w:r>
        <w:rPr>
          <w:sz w:val="28"/>
        </w:rPr>
        <w:t>17</w:t>
      </w:r>
      <w:r w:rsidRPr="002050D9">
        <w:rPr>
          <w:sz w:val="28"/>
        </w:rPr>
        <w:t xml:space="preserve"> г. № </w:t>
      </w:r>
      <w:r>
        <w:rPr>
          <w:sz w:val="28"/>
        </w:rPr>
        <w:t>1</w:t>
      </w:r>
      <w:r w:rsidRPr="002050D9">
        <w:rPr>
          <w:sz w:val="28"/>
        </w:rPr>
        <w:t>)</w:t>
      </w:r>
    </w:p>
    <w:p w:rsidR="00322B7D" w:rsidRPr="002050D9" w:rsidRDefault="00322B7D" w:rsidP="002A3B90">
      <w:pPr>
        <w:jc w:val="both"/>
        <w:rPr>
          <w:sz w:val="28"/>
        </w:rPr>
      </w:pPr>
    </w:p>
    <w:p w:rsidR="00322B7D" w:rsidRPr="002050D9" w:rsidRDefault="00322B7D" w:rsidP="002A3B90">
      <w:pPr>
        <w:jc w:val="both"/>
        <w:rPr>
          <w:sz w:val="28"/>
        </w:rPr>
      </w:pPr>
      <w:r>
        <w:rPr>
          <w:sz w:val="28"/>
        </w:rPr>
        <w:t>Фонд оценочных средств рекомендован</w:t>
      </w:r>
      <w:r w:rsidRPr="002050D9">
        <w:rPr>
          <w:sz w:val="28"/>
        </w:rPr>
        <w:t xml:space="preserve"> выпускающей кафедрой </w:t>
      </w:r>
      <w:r w:rsidRPr="007C7B66">
        <w:rPr>
          <w:sz w:val="28"/>
          <w:u w:val="single"/>
        </w:rPr>
        <w:t>гражданско-правовых дисциплин</w:t>
      </w:r>
    </w:p>
    <w:p w:rsidR="00322B7D" w:rsidRPr="002050D9" w:rsidRDefault="00322B7D" w:rsidP="002A3B90">
      <w:pPr>
        <w:jc w:val="both"/>
        <w:rPr>
          <w:sz w:val="28"/>
        </w:rPr>
      </w:pPr>
      <w:r w:rsidRPr="002050D9">
        <w:rPr>
          <w:sz w:val="28"/>
        </w:rPr>
        <w:t>(протокол от «</w:t>
      </w:r>
      <w:r>
        <w:rPr>
          <w:sz w:val="28"/>
        </w:rPr>
        <w:t>24</w:t>
      </w:r>
      <w:r w:rsidRPr="002050D9">
        <w:rPr>
          <w:sz w:val="28"/>
        </w:rPr>
        <w:t>»</w:t>
      </w:r>
      <w:r>
        <w:rPr>
          <w:sz w:val="28"/>
        </w:rPr>
        <w:t xml:space="preserve"> августа</w:t>
      </w:r>
      <w:r w:rsidRPr="002050D9">
        <w:rPr>
          <w:sz w:val="28"/>
        </w:rPr>
        <w:t xml:space="preserve"> 20</w:t>
      </w:r>
      <w:r>
        <w:rPr>
          <w:sz w:val="28"/>
        </w:rPr>
        <w:t>17</w:t>
      </w:r>
      <w:r w:rsidRPr="002050D9">
        <w:rPr>
          <w:sz w:val="28"/>
        </w:rPr>
        <w:t xml:space="preserve"> г. № </w:t>
      </w:r>
      <w:r>
        <w:rPr>
          <w:sz w:val="28"/>
        </w:rPr>
        <w:t>1</w:t>
      </w:r>
      <w:r w:rsidRPr="002050D9">
        <w:rPr>
          <w:sz w:val="28"/>
        </w:rPr>
        <w:t>)</w:t>
      </w:r>
    </w:p>
    <w:p w:rsidR="00322B7D" w:rsidRPr="002050D9" w:rsidRDefault="00322B7D" w:rsidP="002A3B90">
      <w:pPr>
        <w:jc w:val="center"/>
        <w:rPr>
          <w:b/>
          <w:sz w:val="28"/>
        </w:rPr>
      </w:pPr>
    </w:p>
    <w:p w:rsidR="00322B7D" w:rsidRPr="002050D9" w:rsidRDefault="00322B7D" w:rsidP="002A3B90">
      <w:pPr>
        <w:rPr>
          <w:sz w:val="28"/>
        </w:rPr>
      </w:pPr>
      <w:r w:rsidRPr="002050D9">
        <w:rPr>
          <w:sz w:val="28"/>
        </w:rPr>
        <w:t>СОГЛАСОВАНО:</w:t>
      </w:r>
    </w:p>
    <w:p w:rsidR="00322B7D" w:rsidRPr="002050D9" w:rsidRDefault="00322B7D" w:rsidP="002A3B90">
      <w:pPr>
        <w:rPr>
          <w:sz w:val="28"/>
        </w:rPr>
      </w:pPr>
      <w:r w:rsidRPr="002050D9">
        <w:rPr>
          <w:sz w:val="28"/>
        </w:rPr>
        <w:t xml:space="preserve">Начальник </w:t>
      </w:r>
      <w:r>
        <w:rPr>
          <w:sz w:val="28"/>
        </w:rPr>
        <w:t xml:space="preserve">учебно-методического </w:t>
      </w:r>
      <w:r w:rsidRPr="002050D9">
        <w:rPr>
          <w:sz w:val="28"/>
        </w:rPr>
        <w:t xml:space="preserve">отдела </w:t>
      </w:r>
      <w:r w:rsidRPr="00C45C36">
        <w:rPr>
          <w:sz w:val="28"/>
        </w:rPr>
        <w:t>_____________</w:t>
      </w:r>
      <w:r>
        <w:rPr>
          <w:sz w:val="28"/>
        </w:rPr>
        <w:t>_</w:t>
      </w:r>
      <w:r w:rsidRPr="00C45C36">
        <w:rPr>
          <w:sz w:val="28"/>
        </w:rPr>
        <w:t xml:space="preserve">_____ </w:t>
      </w:r>
      <w:proofErr w:type="spellStart"/>
      <w:r>
        <w:rPr>
          <w:sz w:val="28"/>
        </w:rPr>
        <w:t>Ю.Н.Богданова</w:t>
      </w:r>
      <w:proofErr w:type="spellEnd"/>
    </w:p>
    <w:p w:rsidR="00322B7D" w:rsidRPr="002050D9" w:rsidRDefault="00322B7D" w:rsidP="002A3B90">
      <w:pPr>
        <w:rPr>
          <w:b/>
          <w:sz w:val="28"/>
        </w:rPr>
      </w:pPr>
    </w:p>
    <w:p w:rsidR="00322B7D" w:rsidRPr="002050D9" w:rsidRDefault="00322B7D" w:rsidP="002A3B90">
      <w:pPr>
        <w:jc w:val="right"/>
      </w:pPr>
      <w:r w:rsidRPr="002050D9">
        <w:t xml:space="preserve">© Российская </w:t>
      </w:r>
      <w:r>
        <w:t>а</w:t>
      </w:r>
      <w:r w:rsidRPr="002050D9">
        <w:t>кадемия</w:t>
      </w:r>
      <w:r>
        <w:t xml:space="preserve"> адвокатуры и нотариата</w:t>
      </w:r>
      <w:r w:rsidRPr="002050D9">
        <w:t>, 20</w:t>
      </w:r>
      <w:r>
        <w:t>17</w:t>
      </w:r>
    </w:p>
    <w:p w:rsidR="00322B7D" w:rsidRDefault="00322B7D"/>
    <w:p w:rsidR="00322B7D" w:rsidRPr="00A73164" w:rsidRDefault="00322B7D" w:rsidP="001931A3">
      <w:pPr>
        <w:rPr>
          <w:b/>
          <w:bCs/>
          <w:sz w:val="28"/>
          <w:szCs w:val="28"/>
        </w:rPr>
      </w:pPr>
      <w:r>
        <w:br w:type="page"/>
      </w:r>
      <w:r>
        <w:rPr>
          <w:b/>
          <w:bCs/>
          <w:sz w:val="28"/>
          <w:szCs w:val="28"/>
        </w:rPr>
        <w:lastRenderedPageBreak/>
        <w:t>1. Перечень компетенций с указанием этапов их формирования в процессе освоения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2158"/>
        <w:gridCol w:w="1719"/>
        <w:gridCol w:w="3883"/>
      </w:tblGrid>
      <w:tr w:rsidR="00322B7D" w:rsidTr="002A6359">
        <w:tc>
          <w:tcPr>
            <w:tcW w:w="1757" w:type="dxa"/>
            <w:vAlign w:val="center"/>
          </w:tcPr>
          <w:p w:rsidR="00322B7D" w:rsidRDefault="00322B7D">
            <w:pPr>
              <w:jc w:val="center"/>
            </w:pPr>
            <w:r>
              <w:t>Код компетенции</w:t>
            </w:r>
          </w:p>
        </w:tc>
        <w:tc>
          <w:tcPr>
            <w:tcW w:w="2158" w:type="dxa"/>
            <w:vAlign w:val="center"/>
          </w:tcPr>
          <w:p w:rsidR="00322B7D" w:rsidRDefault="00322B7D">
            <w:pPr>
              <w:jc w:val="center"/>
            </w:pPr>
            <w:r>
              <w:t>Результаты освоения</w:t>
            </w:r>
          </w:p>
        </w:tc>
        <w:tc>
          <w:tcPr>
            <w:tcW w:w="1719" w:type="dxa"/>
            <w:vAlign w:val="center"/>
          </w:tcPr>
          <w:p w:rsidR="00322B7D" w:rsidRDefault="00322B7D">
            <w:pPr>
              <w:jc w:val="center"/>
            </w:pPr>
            <w:r>
              <w:t>Этап формирования</w:t>
            </w:r>
          </w:p>
        </w:tc>
        <w:tc>
          <w:tcPr>
            <w:tcW w:w="4090" w:type="dxa"/>
            <w:vAlign w:val="center"/>
          </w:tcPr>
          <w:p w:rsidR="00322B7D" w:rsidRDefault="00322B7D">
            <w:pPr>
              <w:jc w:val="center"/>
              <w:rPr>
                <w:strike/>
              </w:rPr>
            </w:pPr>
            <w:r>
              <w:t>Перечень планируемых результатов обучения по дисциплине</w:t>
            </w:r>
          </w:p>
        </w:tc>
      </w:tr>
      <w:tr w:rsidR="00322B7D" w:rsidTr="002A6359">
        <w:tc>
          <w:tcPr>
            <w:tcW w:w="1757" w:type="dxa"/>
            <w:vAlign w:val="center"/>
          </w:tcPr>
          <w:p w:rsidR="00322B7D" w:rsidRPr="00093680" w:rsidRDefault="00322B7D" w:rsidP="002A6359">
            <w:pPr>
              <w:jc w:val="center"/>
            </w:pPr>
            <w:r w:rsidRPr="00093680">
              <w:t>ПК-1</w:t>
            </w:r>
          </w:p>
        </w:tc>
        <w:tc>
          <w:tcPr>
            <w:tcW w:w="2158" w:type="dxa"/>
            <w:vAlign w:val="center"/>
          </w:tcPr>
          <w:p w:rsidR="00322B7D" w:rsidRPr="00D547E6" w:rsidRDefault="00322B7D" w:rsidP="00D547E6">
            <w:pPr>
              <w:jc w:val="center"/>
              <w:rPr>
                <w:bCs/>
              </w:rPr>
            </w:pPr>
            <w:r w:rsidRPr="00093680">
              <w:rPr>
                <w:bCs/>
              </w:rPr>
              <w:t>Способность к разраб</w:t>
            </w:r>
            <w:r>
              <w:rPr>
                <w:bCs/>
              </w:rPr>
              <w:t>отке и реализации правовых нор</w:t>
            </w:r>
          </w:p>
        </w:tc>
        <w:tc>
          <w:tcPr>
            <w:tcW w:w="1719" w:type="dxa"/>
            <w:vAlign w:val="center"/>
          </w:tcPr>
          <w:p w:rsidR="00322B7D" w:rsidRDefault="00322B7D">
            <w:pPr>
              <w:jc w:val="center"/>
            </w:pPr>
            <w:r>
              <w:t>1</w:t>
            </w:r>
          </w:p>
        </w:tc>
        <w:tc>
          <w:tcPr>
            <w:tcW w:w="4090" w:type="dxa"/>
            <w:vAlign w:val="center"/>
          </w:tcPr>
          <w:p w:rsidR="00322B7D" w:rsidRPr="00093680" w:rsidRDefault="00D547E6" w:rsidP="002A6359">
            <w:pPr>
              <w:jc w:val="both"/>
              <w:rPr>
                <w:b/>
              </w:rPr>
            </w:pPr>
            <w:r w:rsidRPr="00093680">
              <w:rPr>
                <w:b/>
              </w:rPr>
              <w:t>Знать:</w:t>
            </w:r>
            <w:r w:rsidRPr="00093680">
              <w:t xml:space="preserve"> признаки</w:t>
            </w:r>
            <w:r w:rsidR="00322B7D" w:rsidRPr="00093680">
              <w:t xml:space="preserve"> и содержание обязательств, возникающих вследствие причинения внедоговорного </w:t>
            </w:r>
            <w:r w:rsidRPr="00093680">
              <w:t>вреда; правовое</w:t>
            </w:r>
            <w:r w:rsidR="00322B7D" w:rsidRPr="00093680">
              <w:t xml:space="preserve"> регулирование отдельных видов обязательств, возникающих вследствие </w:t>
            </w:r>
            <w:r w:rsidR="00322B7D">
              <w:t>причинения внедоговорного вреда</w:t>
            </w:r>
          </w:p>
          <w:p w:rsidR="00322B7D" w:rsidRPr="00093680" w:rsidRDefault="00322B7D" w:rsidP="002A6359">
            <w:pPr>
              <w:jc w:val="both"/>
              <w:rPr>
                <w:b/>
              </w:rPr>
            </w:pPr>
            <w:r w:rsidRPr="00093680">
              <w:rPr>
                <w:b/>
              </w:rPr>
              <w:t>Уметь:</w:t>
            </w:r>
            <w:r>
              <w:rPr>
                <w:b/>
              </w:rPr>
              <w:t xml:space="preserve"> в</w:t>
            </w:r>
            <w:r w:rsidRPr="00093680">
              <w:t xml:space="preserve">ыделять признаки генерального и специальных </w:t>
            </w:r>
            <w:r w:rsidR="00D547E6" w:rsidRPr="00093680">
              <w:t>деликтов; обозначить</w:t>
            </w:r>
            <w:r w:rsidRPr="00093680">
              <w:t xml:space="preserve"> особенность содержания обязательств лица, </w:t>
            </w:r>
            <w:r>
              <w:t>причинившего внедоговорный вред</w:t>
            </w:r>
            <w:r w:rsidR="00D547E6">
              <w:t>.</w:t>
            </w:r>
          </w:p>
          <w:p w:rsidR="00322B7D" w:rsidRPr="00093680" w:rsidRDefault="00322B7D" w:rsidP="002A6359">
            <w:pPr>
              <w:jc w:val="both"/>
            </w:pPr>
            <w:r w:rsidRPr="00093680">
              <w:rPr>
                <w:b/>
              </w:rPr>
              <w:t xml:space="preserve">Владеть: </w:t>
            </w:r>
            <w:r w:rsidRPr="00093680">
              <w:t>формулирования предмета и основания исков, которыми защищаются нарушенные гражданские права при причинении внедоговорного вреда</w:t>
            </w:r>
          </w:p>
        </w:tc>
      </w:tr>
      <w:tr w:rsidR="00322B7D" w:rsidTr="002A6359">
        <w:tc>
          <w:tcPr>
            <w:tcW w:w="1757" w:type="dxa"/>
            <w:vAlign w:val="center"/>
          </w:tcPr>
          <w:p w:rsidR="00322B7D" w:rsidRPr="00093680" w:rsidRDefault="00322B7D" w:rsidP="002A6359">
            <w:pPr>
              <w:jc w:val="center"/>
            </w:pPr>
            <w:r w:rsidRPr="00093680">
              <w:t>УК-3</w:t>
            </w:r>
          </w:p>
        </w:tc>
        <w:tc>
          <w:tcPr>
            <w:tcW w:w="2158" w:type="dxa"/>
            <w:vAlign w:val="center"/>
          </w:tcPr>
          <w:p w:rsidR="00322B7D" w:rsidRPr="00093680" w:rsidRDefault="00322B7D" w:rsidP="002A6359">
            <w:pPr>
              <w:jc w:val="center"/>
            </w:pPr>
            <w:r w:rsidRPr="00093680">
              <w:t>Готовность учувствовать в работе российских и международных исследовательских коллективов по решению научных и научно-образовательных задач</w:t>
            </w:r>
          </w:p>
        </w:tc>
        <w:tc>
          <w:tcPr>
            <w:tcW w:w="1719" w:type="dxa"/>
            <w:vAlign w:val="center"/>
          </w:tcPr>
          <w:p w:rsidR="00322B7D" w:rsidRDefault="00322B7D">
            <w:pPr>
              <w:jc w:val="center"/>
            </w:pPr>
            <w:r>
              <w:t>2</w:t>
            </w:r>
          </w:p>
        </w:tc>
        <w:tc>
          <w:tcPr>
            <w:tcW w:w="4090" w:type="dxa"/>
            <w:vAlign w:val="center"/>
          </w:tcPr>
          <w:p w:rsidR="00322B7D" w:rsidRPr="00093680" w:rsidRDefault="00D547E6" w:rsidP="002A6359">
            <w:pPr>
              <w:jc w:val="both"/>
              <w:rPr>
                <w:b/>
              </w:rPr>
            </w:pPr>
            <w:r w:rsidRPr="00093680">
              <w:rPr>
                <w:b/>
              </w:rPr>
              <w:t>Знать:</w:t>
            </w:r>
            <w:r w:rsidRPr="00093680">
              <w:t xml:space="preserve"> механизм</w:t>
            </w:r>
            <w:r w:rsidR="00322B7D" w:rsidRPr="00093680">
              <w:t xml:space="preserve"> охраны и гражданско-правовые способы защиты субъективных гражданских прав, при</w:t>
            </w:r>
            <w:r w:rsidR="00322B7D">
              <w:t xml:space="preserve"> причинении внедоговорного вред</w:t>
            </w:r>
          </w:p>
          <w:p w:rsidR="00322B7D" w:rsidRPr="00093680" w:rsidRDefault="00D547E6" w:rsidP="002A6359">
            <w:pPr>
              <w:jc w:val="both"/>
              <w:rPr>
                <w:b/>
              </w:rPr>
            </w:pPr>
            <w:r w:rsidRPr="00093680">
              <w:rPr>
                <w:b/>
              </w:rPr>
              <w:t>Уметь:</w:t>
            </w:r>
            <w:r w:rsidRPr="00093680">
              <w:t xml:space="preserve"> выбрать</w:t>
            </w:r>
            <w:r w:rsidR="00322B7D" w:rsidRPr="00093680">
              <w:t xml:space="preserve"> надлежащий способ защиты нарушенных субъективных гражданских прав при причинении внедоговорного вреда</w:t>
            </w:r>
          </w:p>
          <w:p w:rsidR="00322B7D" w:rsidRPr="00093680" w:rsidRDefault="00322B7D" w:rsidP="002A6359">
            <w:pPr>
              <w:jc w:val="both"/>
              <w:rPr>
                <w:bCs/>
              </w:rPr>
            </w:pPr>
            <w:r w:rsidRPr="00093680">
              <w:rPr>
                <w:b/>
              </w:rPr>
              <w:t xml:space="preserve">Владеть: </w:t>
            </w:r>
            <w:r w:rsidRPr="00093680">
              <w:t>определения предметной области доказывания по делам о возмещении внедоговорного вреда</w:t>
            </w:r>
          </w:p>
        </w:tc>
      </w:tr>
    </w:tbl>
    <w:p w:rsidR="00322B7D" w:rsidRDefault="00322B7D" w:rsidP="00130F80">
      <w:pPr>
        <w:spacing w:line="360" w:lineRule="auto"/>
        <w:jc w:val="both"/>
        <w:rPr>
          <w:sz w:val="28"/>
          <w:szCs w:val="28"/>
        </w:rPr>
      </w:pPr>
    </w:p>
    <w:p w:rsidR="00322B7D" w:rsidRPr="00D547E6" w:rsidRDefault="00322B7D" w:rsidP="00D547E6">
      <w:pPr>
        <w:jc w:val="both"/>
        <w:rPr>
          <w:b/>
          <w:bCs/>
          <w:sz w:val="28"/>
          <w:szCs w:val="28"/>
        </w:rPr>
      </w:pPr>
      <w:r>
        <w:rPr>
          <w:b/>
          <w:bCs/>
          <w:sz w:val="28"/>
          <w:szCs w:val="28"/>
        </w:rPr>
        <w:t>2. Описание показателей и критериев оценивания компетенций на различных этапах их формирования</w:t>
      </w:r>
      <w:r w:rsidR="00D547E6">
        <w:rPr>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2385"/>
        <w:gridCol w:w="5400"/>
      </w:tblGrid>
      <w:tr w:rsidR="00322B7D" w:rsidTr="00582366">
        <w:tc>
          <w:tcPr>
            <w:tcW w:w="1723" w:type="dxa"/>
            <w:vAlign w:val="center"/>
          </w:tcPr>
          <w:p w:rsidR="00322B7D" w:rsidRDefault="00322B7D">
            <w:pPr>
              <w:jc w:val="center"/>
            </w:pPr>
            <w:r>
              <w:t>Код компетенции</w:t>
            </w:r>
          </w:p>
        </w:tc>
        <w:tc>
          <w:tcPr>
            <w:tcW w:w="2387" w:type="dxa"/>
            <w:vAlign w:val="center"/>
          </w:tcPr>
          <w:p w:rsidR="00322B7D" w:rsidRDefault="00322B7D">
            <w:pPr>
              <w:jc w:val="center"/>
            </w:pPr>
            <w:r>
              <w:t xml:space="preserve">Уровень формирования компетенции </w:t>
            </w:r>
          </w:p>
        </w:tc>
        <w:tc>
          <w:tcPr>
            <w:tcW w:w="5614" w:type="dxa"/>
            <w:vAlign w:val="center"/>
          </w:tcPr>
          <w:p w:rsidR="00322B7D" w:rsidRDefault="00322B7D">
            <w:pPr>
              <w:jc w:val="center"/>
              <w:rPr>
                <w:strike/>
              </w:rPr>
            </w:pPr>
            <w:r>
              <w:t>Перечень планируемых результатов обучения по дисциплине</w:t>
            </w:r>
          </w:p>
        </w:tc>
      </w:tr>
      <w:tr w:rsidR="00322B7D" w:rsidTr="00582366">
        <w:tc>
          <w:tcPr>
            <w:tcW w:w="1723" w:type="dxa"/>
            <w:vAlign w:val="center"/>
          </w:tcPr>
          <w:p w:rsidR="00322B7D" w:rsidRDefault="00322B7D">
            <w:pPr>
              <w:jc w:val="center"/>
            </w:pPr>
            <w:r>
              <w:t>ПК-1</w:t>
            </w:r>
          </w:p>
          <w:p w:rsidR="00322B7D" w:rsidRDefault="00322B7D">
            <w:pPr>
              <w:jc w:val="center"/>
            </w:pPr>
            <w:r>
              <w:t>УК-3</w:t>
            </w:r>
          </w:p>
        </w:tc>
        <w:tc>
          <w:tcPr>
            <w:tcW w:w="2387" w:type="dxa"/>
            <w:vAlign w:val="center"/>
          </w:tcPr>
          <w:p w:rsidR="00322B7D" w:rsidRDefault="00322B7D">
            <w:pPr>
              <w:jc w:val="center"/>
            </w:pPr>
            <w:r>
              <w:t>продвинутый</w:t>
            </w:r>
          </w:p>
          <w:p w:rsidR="00322B7D" w:rsidRDefault="00322B7D">
            <w:pPr>
              <w:jc w:val="center"/>
            </w:pPr>
            <w:r>
              <w:t xml:space="preserve">(отлично) </w:t>
            </w:r>
          </w:p>
        </w:tc>
        <w:tc>
          <w:tcPr>
            <w:tcW w:w="5614" w:type="dxa"/>
          </w:tcPr>
          <w:p w:rsidR="00322B7D" w:rsidRDefault="00322B7D">
            <w:pPr>
              <w:jc w:val="both"/>
            </w:pPr>
            <w:r>
              <w:rPr>
                <w:b/>
              </w:rPr>
              <w:t>знать:</w:t>
            </w:r>
            <w:r>
              <w:t xml:space="preserve"> Показывает полные и глубокие знания, логично и аргументированно отвечает на все вопросы, в том числе дополнительные, показывает высокий уровень теоретических знаний</w:t>
            </w:r>
          </w:p>
          <w:p w:rsidR="00322B7D" w:rsidRDefault="00322B7D">
            <w:pPr>
              <w:jc w:val="both"/>
            </w:pPr>
            <w:r>
              <w:rPr>
                <w:b/>
              </w:rPr>
              <w:t xml:space="preserve">уметь: </w:t>
            </w:r>
            <w:r>
              <w:t xml:space="preserve">Умеет применять полученные знания для решения практических задач, способен </w:t>
            </w:r>
            <w:r>
              <w:lastRenderedPageBreak/>
              <w:t>предложить альтернативные решения анализируемых проблем, формулировать выводы</w:t>
            </w:r>
          </w:p>
          <w:p w:rsidR="00322B7D" w:rsidRDefault="00322B7D">
            <w:pPr>
              <w:jc w:val="both"/>
            </w:pPr>
            <w:r>
              <w:rPr>
                <w:b/>
              </w:rPr>
              <w:t>владеть:</w:t>
            </w:r>
            <w:r>
              <w:t xml:space="preserve"> Владеет навыками, необходимыми для профессиональной деятельности, способен оценить результат своей деятельности</w:t>
            </w:r>
          </w:p>
        </w:tc>
      </w:tr>
      <w:tr w:rsidR="00322B7D" w:rsidTr="00582366">
        <w:tc>
          <w:tcPr>
            <w:tcW w:w="1723" w:type="dxa"/>
            <w:vAlign w:val="center"/>
          </w:tcPr>
          <w:p w:rsidR="00322B7D" w:rsidRDefault="00322B7D" w:rsidP="002A6359">
            <w:pPr>
              <w:jc w:val="center"/>
            </w:pPr>
            <w:r>
              <w:lastRenderedPageBreak/>
              <w:t>ПК-1</w:t>
            </w:r>
          </w:p>
          <w:p w:rsidR="00322B7D" w:rsidRDefault="00322B7D" w:rsidP="002A6359">
            <w:pPr>
              <w:jc w:val="center"/>
            </w:pPr>
            <w:r>
              <w:t>УК-3</w:t>
            </w:r>
          </w:p>
        </w:tc>
        <w:tc>
          <w:tcPr>
            <w:tcW w:w="2387" w:type="dxa"/>
            <w:vAlign w:val="center"/>
          </w:tcPr>
          <w:p w:rsidR="00322B7D" w:rsidRDefault="00322B7D">
            <w:pPr>
              <w:jc w:val="center"/>
            </w:pPr>
            <w:r>
              <w:t>базовый</w:t>
            </w:r>
          </w:p>
          <w:p w:rsidR="00322B7D" w:rsidRDefault="00322B7D">
            <w:pPr>
              <w:jc w:val="center"/>
            </w:pPr>
            <w:r>
              <w:t>(хорошо)</w:t>
            </w:r>
          </w:p>
        </w:tc>
        <w:tc>
          <w:tcPr>
            <w:tcW w:w="5614" w:type="dxa"/>
          </w:tcPr>
          <w:p w:rsidR="00322B7D" w:rsidRDefault="00322B7D">
            <w:pPr>
              <w:jc w:val="both"/>
            </w:pPr>
            <w:r>
              <w:rPr>
                <w:b/>
              </w:rPr>
              <w:t>знать:</w:t>
            </w:r>
            <w:r>
              <w:t xml:space="preserve"> Показывает глубокие знания, грамотно излагает, достаточно полно отвечает на все вопросы, в том числе дополнительные. В то же время при ответе допускает несущественные погрешности</w:t>
            </w:r>
          </w:p>
          <w:p w:rsidR="00322B7D" w:rsidRDefault="00322B7D">
            <w:pPr>
              <w:jc w:val="both"/>
            </w:pPr>
            <w:r>
              <w:rPr>
                <w:b/>
              </w:rPr>
              <w:t>уметь:</w:t>
            </w:r>
            <w:r>
              <w:t xml:space="preserve"> Умеет применять полученные знания для решения практических задач, способен формулировать выводы, но не может предложить альтернативные решения анализируемых проблем</w:t>
            </w:r>
          </w:p>
          <w:p w:rsidR="00322B7D" w:rsidRDefault="00322B7D">
            <w:pPr>
              <w:jc w:val="both"/>
            </w:pPr>
            <w:r>
              <w:rPr>
                <w:b/>
              </w:rPr>
              <w:t>владеть:</w:t>
            </w:r>
            <w:r>
              <w:t xml:space="preserve"> Владеет навыками, необходимыми для профессиональной деятельности, затрудняется оценить результат своей деятельности</w:t>
            </w:r>
          </w:p>
        </w:tc>
      </w:tr>
      <w:tr w:rsidR="00322B7D" w:rsidTr="00582366">
        <w:tc>
          <w:tcPr>
            <w:tcW w:w="1723" w:type="dxa"/>
            <w:vAlign w:val="center"/>
          </w:tcPr>
          <w:p w:rsidR="00322B7D" w:rsidRDefault="00322B7D" w:rsidP="002A6359">
            <w:pPr>
              <w:jc w:val="center"/>
            </w:pPr>
            <w:r>
              <w:t>ПК-1</w:t>
            </w:r>
          </w:p>
          <w:p w:rsidR="00322B7D" w:rsidRDefault="00322B7D" w:rsidP="002A6359">
            <w:pPr>
              <w:jc w:val="center"/>
            </w:pPr>
            <w:r>
              <w:t>УК-3</w:t>
            </w:r>
          </w:p>
        </w:tc>
        <w:tc>
          <w:tcPr>
            <w:tcW w:w="2387" w:type="dxa"/>
            <w:vAlign w:val="center"/>
          </w:tcPr>
          <w:p w:rsidR="00322B7D" w:rsidRDefault="00322B7D">
            <w:pPr>
              <w:jc w:val="center"/>
            </w:pPr>
            <w:r>
              <w:t xml:space="preserve">пороговый </w:t>
            </w:r>
          </w:p>
          <w:p w:rsidR="00322B7D" w:rsidRDefault="00322B7D">
            <w:pPr>
              <w:jc w:val="center"/>
            </w:pPr>
            <w:r>
              <w:t>(удовлетворительно)</w:t>
            </w:r>
          </w:p>
        </w:tc>
        <w:tc>
          <w:tcPr>
            <w:tcW w:w="5614" w:type="dxa"/>
          </w:tcPr>
          <w:p w:rsidR="00322B7D" w:rsidRDefault="00322B7D">
            <w:pPr>
              <w:jc w:val="both"/>
            </w:pPr>
            <w:r>
              <w:rPr>
                <w:b/>
              </w:rPr>
              <w:t>знать:</w:t>
            </w:r>
            <w:r>
              <w:t xml:space="preserve"> Показывает достаточные, но не глубокие знания,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требуются уточняющие вопросы</w:t>
            </w:r>
          </w:p>
          <w:p w:rsidR="00322B7D" w:rsidRDefault="00322B7D">
            <w:pPr>
              <w:jc w:val="both"/>
            </w:pPr>
            <w:r>
              <w:rPr>
                <w:b/>
              </w:rPr>
              <w:t>уметь:</w:t>
            </w:r>
            <w:r>
              <w:t xml:space="preserve"> При решении практических задач возникают затруднения</w:t>
            </w:r>
          </w:p>
          <w:p w:rsidR="00322B7D" w:rsidRDefault="00322B7D">
            <w:pPr>
              <w:jc w:val="both"/>
            </w:pPr>
            <w:r>
              <w:rPr>
                <w:b/>
              </w:rPr>
              <w:t>владеть:</w:t>
            </w:r>
            <w:r>
              <w:t xml:space="preserve"> Показывает слабые навыки, необходимые для профессиональной деятельности</w:t>
            </w:r>
          </w:p>
        </w:tc>
      </w:tr>
    </w:tbl>
    <w:p w:rsidR="00322B7D" w:rsidRDefault="00322B7D" w:rsidP="00130F80">
      <w:pPr>
        <w:spacing w:line="360" w:lineRule="auto"/>
        <w:jc w:val="both"/>
        <w:rPr>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1755"/>
        <w:gridCol w:w="1276"/>
        <w:gridCol w:w="1418"/>
        <w:gridCol w:w="1214"/>
        <w:gridCol w:w="1214"/>
        <w:gridCol w:w="1002"/>
      </w:tblGrid>
      <w:tr w:rsidR="00322B7D" w:rsidTr="0050059B">
        <w:tc>
          <w:tcPr>
            <w:tcW w:w="1755" w:type="dxa"/>
            <w:vMerge w:val="restart"/>
            <w:vAlign w:val="center"/>
          </w:tcPr>
          <w:p w:rsidR="00322B7D" w:rsidRDefault="00322B7D" w:rsidP="00E94C7D">
            <w:pPr>
              <w:jc w:val="center"/>
            </w:pPr>
            <w:r>
              <w:t>Контролируемы разделы (темы) дисциплины</w:t>
            </w:r>
          </w:p>
        </w:tc>
        <w:tc>
          <w:tcPr>
            <w:tcW w:w="1755" w:type="dxa"/>
            <w:vMerge w:val="restart"/>
            <w:vAlign w:val="center"/>
          </w:tcPr>
          <w:p w:rsidR="00322B7D" w:rsidRPr="00E94C7D" w:rsidRDefault="00322B7D" w:rsidP="00E94C7D">
            <w:pPr>
              <w:jc w:val="center"/>
              <w:rPr>
                <w:sz w:val="28"/>
                <w:szCs w:val="28"/>
              </w:rPr>
            </w:pPr>
            <w:r>
              <w:t>Код компетенции</w:t>
            </w:r>
          </w:p>
        </w:tc>
        <w:tc>
          <w:tcPr>
            <w:tcW w:w="6124" w:type="dxa"/>
            <w:gridSpan w:val="5"/>
            <w:vAlign w:val="center"/>
          </w:tcPr>
          <w:p w:rsidR="00322B7D" w:rsidRDefault="00322B7D" w:rsidP="00E94C7D">
            <w:pPr>
              <w:jc w:val="center"/>
            </w:pPr>
            <w:r>
              <w:t>Виды оценочных средств используемых для оценки компетенций по дисциплине</w:t>
            </w:r>
          </w:p>
        </w:tc>
      </w:tr>
      <w:tr w:rsidR="00322B7D" w:rsidTr="0050059B">
        <w:tc>
          <w:tcPr>
            <w:tcW w:w="1755" w:type="dxa"/>
            <w:vMerge/>
            <w:vAlign w:val="center"/>
          </w:tcPr>
          <w:p w:rsidR="00322B7D" w:rsidRDefault="00322B7D"/>
        </w:tc>
        <w:tc>
          <w:tcPr>
            <w:tcW w:w="1755" w:type="dxa"/>
            <w:vMerge/>
            <w:vAlign w:val="center"/>
          </w:tcPr>
          <w:p w:rsidR="00322B7D" w:rsidRPr="00E94C7D" w:rsidRDefault="00322B7D">
            <w:pPr>
              <w:rPr>
                <w:sz w:val="28"/>
                <w:szCs w:val="28"/>
              </w:rPr>
            </w:pPr>
          </w:p>
        </w:tc>
        <w:tc>
          <w:tcPr>
            <w:tcW w:w="1276" w:type="dxa"/>
            <w:vMerge w:val="restart"/>
            <w:vAlign w:val="center"/>
          </w:tcPr>
          <w:p w:rsidR="00322B7D" w:rsidRDefault="00322B7D" w:rsidP="00E94C7D">
            <w:pPr>
              <w:jc w:val="center"/>
            </w:pPr>
            <w:r>
              <w:t xml:space="preserve">вопросы и задания для </w:t>
            </w:r>
            <w:proofErr w:type="spellStart"/>
            <w:r>
              <w:t>зачета</w:t>
            </w:r>
            <w:proofErr w:type="spellEnd"/>
            <w:r>
              <w:t xml:space="preserve"> (экзамена)</w:t>
            </w:r>
          </w:p>
        </w:tc>
        <w:tc>
          <w:tcPr>
            <w:tcW w:w="1418" w:type="dxa"/>
            <w:vMerge w:val="restart"/>
            <w:vAlign w:val="center"/>
          </w:tcPr>
          <w:p w:rsidR="00322B7D" w:rsidRDefault="00322B7D" w:rsidP="00E94C7D">
            <w:pPr>
              <w:jc w:val="center"/>
            </w:pPr>
            <w:r>
              <w:t>тестирование</w:t>
            </w:r>
          </w:p>
          <w:p w:rsidR="00322B7D" w:rsidRDefault="00322B7D" w:rsidP="00E94C7D">
            <w:pPr>
              <w:jc w:val="center"/>
            </w:pPr>
            <w:r>
              <w:t>(контрольная работа, реферат)</w:t>
            </w:r>
          </w:p>
        </w:tc>
        <w:tc>
          <w:tcPr>
            <w:tcW w:w="3430" w:type="dxa"/>
            <w:gridSpan w:val="3"/>
            <w:vAlign w:val="center"/>
          </w:tcPr>
          <w:p w:rsidR="00322B7D" w:rsidRDefault="00322B7D" w:rsidP="00E94C7D">
            <w:pPr>
              <w:jc w:val="center"/>
            </w:pPr>
            <w:r>
              <w:t xml:space="preserve">практическое занятие </w:t>
            </w:r>
          </w:p>
        </w:tc>
      </w:tr>
      <w:tr w:rsidR="00322B7D" w:rsidTr="0050059B">
        <w:tc>
          <w:tcPr>
            <w:tcW w:w="1755" w:type="dxa"/>
            <w:vMerge/>
            <w:vAlign w:val="center"/>
          </w:tcPr>
          <w:p w:rsidR="00322B7D" w:rsidRDefault="00322B7D"/>
        </w:tc>
        <w:tc>
          <w:tcPr>
            <w:tcW w:w="1755" w:type="dxa"/>
            <w:vMerge/>
            <w:vAlign w:val="center"/>
          </w:tcPr>
          <w:p w:rsidR="00322B7D" w:rsidRPr="00E94C7D" w:rsidRDefault="00322B7D">
            <w:pPr>
              <w:rPr>
                <w:sz w:val="28"/>
                <w:szCs w:val="28"/>
              </w:rPr>
            </w:pPr>
          </w:p>
        </w:tc>
        <w:tc>
          <w:tcPr>
            <w:tcW w:w="1276" w:type="dxa"/>
            <w:vMerge/>
            <w:vAlign w:val="center"/>
          </w:tcPr>
          <w:p w:rsidR="00322B7D" w:rsidRDefault="00322B7D"/>
        </w:tc>
        <w:tc>
          <w:tcPr>
            <w:tcW w:w="1418" w:type="dxa"/>
            <w:vMerge/>
            <w:vAlign w:val="center"/>
          </w:tcPr>
          <w:p w:rsidR="00322B7D" w:rsidRDefault="00322B7D"/>
        </w:tc>
        <w:tc>
          <w:tcPr>
            <w:tcW w:w="1214" w:type="dxa"/>
            <w:vAlign w:val="center"/>
          </w:tcPr>
          <w:p w:rsidR="00322B7D" w:rsidRDefault="00322B7D" w:rsidP="00E94C7D">
            <w:pPr>
              <w:jc w:val="center"/>
            </w:pPr>
            <w:r>
              <w:t xml:space="preserve">дискуссионные процедуры </w:t>
            </w:r>
          </w:p>
        </w:tc>
        <w:tc>
          <w:tcPr>
            <w:tcW w:w="1214" w:type="dxa"/>
            <w:vAlign w:val="center"/>
          </w:tcPr>
          <w:p w:rsidR="00322B7D" w:rsidRDefault="00322B7D" w:rsidP="00E94C7D">
            <w:pPr>
              <w:jc w:val="center"/>
            </w:pPr>
            <w:r>
              <w:t>разбор конкретной ситуации</w:t>
            </w:r>
          </w:p>
        </w:tc>
        <w:tc>
          <w:tcPr>
            <w:tcW w:w="1002" w:type="dxa"/>
            <w:vAlign w:val="center"/>
          </w:tcPr>
          <w:p w:rsidR="00322B7D" w:rsidRDefault="00322B7D" w:rsidP="00E94C7D">
            <w:pPr>
              <w:jc w:val="center"/>
            </w:pPr>
            <w:r>
              <w:t>деловая игра</w:t>
            </w: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 xml:space="preserve">Тема 1. Функции </w:t>
            </w:r>
            <w:proofErr w:type="spellStart"/>
            <w:r w:rsidRPr="00E94C7D">
              <w:rPr>
                <w:iCs/>
              </w:rPr>
              <w:t>деликтного</w:t>
            </w:r>
            <w:proofErr w:type="spellEnd"/>
            <w:r w:rsidRPr="00E94C7D">
              <w:rPr>
                <w:iCs/>
              </w:rPr>
              <w:t xml:space="preserve"> права. Системы </w:t>
            </w:r>
            <w:proofErr w:type="spellStart"/>
            <w:r w:rsidRPr="00E94C7D">
              <w:rPr>
                <w:iCs/>
              </w:rPr>
              <w:t>деликтного</w:t>
            </w:r>
            <w:proofErr w:type="spellEnd"/>
            <w:r w:rsidRPr="00E94C7D">
              <w:rPr>
                <w:iCs/>
              </w:rPr>
              <w:t xml:space="preserve"> права.</w:t>
            </w:r>
          </w:p>
        </w:tc>
        <w:tc>
          <w:tcPr>
            <w:tcW w:w="1755" w:type="dxa"/>
            <w:vAlign w:val="center"/>
          </w:tcPr>
          <w:p w:rsidR="00322B7D" w:rsidRPr="00E94C7D" w:rsidRDefault="00322B7D" w:rsidP="00E94C7D">
            <w:pPr>
              <w:jc w:val="center"/>
              <w:rPr>
                <w:sz w:val="28"/>
                <w:szCs w:val="28"/>
              </w:rPr>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Тема 2. Вред</w:t>
            </w:r>
          </w:p>
        </w:tc>
        <w:tc>
          <w:tcPr>
            <w:tcW w:w="1755" w:type="dxa"/>
          </w:tcPr>
          <w:p w:rsidR="00322B7D" w:rsidRDefault="00322B7D" w:rsidP="00E94C7D">
            <w:pPr>
              <w:jc w:val="both"/>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Тема 3. Противоправность и вина.</w:t>
            </w:r>
          </w:p>
        </w:tc>
        <w:tc>
          <w:tcPr>
            <w:tcW w:w="1755" w:type="dxa"/>
          </w:tcPr>
          <w:p w:rsidR="00322B7D" w:rsidRDefault="00322B7D" w:rsidP="00E94C7D">
            <w:pPr>
              <w:jc w:val="both"/>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Тема 4. Причинно-следственная связь.</w:t>
            </w:r>
          </w:p>
        </w:tc>
        <w:tc>
          <w:tcPr>
            <w:tcW w:w="1755" w:type="dxa"/>
          </w:tcPr>
          <w:p w:rsidR="00322B7D" w:rsidRDefault="00322B7D" w:rsidP="00E94C7D">
            <w:pPr>
              <w:jc w:val="both"/>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Тема 5. Ответственность за действия других лиц.</w:t>
            </w:r>
          </w:p>
        </w:tc>
        <w:tc>
          <w:tcPr>
            <w:tcW w:w="1755" w:type="dxa"/>
          </w:tcPr>
          <w:p w:rsidR="00322B7D" w:rsidRDefault="00322B7D" w:rsidP="00E94C7D">
            <w:pPr>
              <w:jc w:val="both"/>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Тема6. Вред, причинённый публичной властью.</w:t>
            </w:r>
          </w:p>
        </w:tc>
        <w:tc>
          <w:tcPr>
            <w:tcW w:w="1755" w:type="dxa"/>
          </w:tcPr>
          <w:p w:rsidR="00322B7D" w:rsidRDefault="00322B7D" w:rsidP="00E94C7D">
            <w:pPr>
              <w:jc w:val="both"/>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restart"/>
            <w:vAlign w:val="center"/>
          </w:tcPr>
          <w:p w:rsidR="00322B7D" w:rsidRPr="00E94C7D" w:rsidRDefault="00322B7D" w:rsidP="00E94C7D">
            <w:pPr>
              <w:jc w:val="center"/>
              <w:rPr>
                <w:sz w:val="28"/>
                <w:szCs w:val="28"/>
              </w:rPr>
            </w:pPr>
            <w:r w:rsidRPr="00E94C7D">
              <w:rPr>
                <w:iCs/>
              </w:rPr>
              <w:t>Тема 7. Ответственность за вред, причинённый источником повышенной опасности.</w:t>
            </w:r>
          </w:p>
        </w:tc>
        <w:tc>
          <w:tcPr>
            <w:tcW w:w="1755" w:type="dxa"/>
          </w:tcPr>
          <w:p w:rsidR="00322B7D" w:rsidRDefault="00322B7D" w:rsidP="00E94C7D">
            <w:pPr>
              <w:jc w:val="both"/>
            </w:pPr>
            <w:r>
              <w:t>ПК-1, УК-3</w:t>
            </w:r>
          </w:p>
        </w:tc>
        <w:tc>
          <w:tcPr>
            <w:tcW w:w="1276" w:type="dxa"/>
          </w:tcPr>
          <w:p w:rsidR="00322B7D" w:rsidRPr="00E94C7D" w:rsidRDefault="00322B7D" w:rsidP="00E94C7D">
            <w:pPr>
              <w:jc w:val="center"/>
              <w:rPr>
                <w:sz w:val="28"/>
                <w:szCs w:val="28"/>
              </w:rPr>
            </w:pPr>
          </w:p>
        </w:tc>
        <w:tc>
          <w:tcPr>
            <w:tcW w:w="1418"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 xml:space="preserve">знать: </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rPr>
          <w:trHeight w:val="96"/>
        </w:trPr>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уметь: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r w:rsidR="00322B7D" w:rsidTr="0050059B">
        <w:tc>
          <w:tcPr>
            <w:tcW w:w="1755" w:type="dxa"/>
            <w:vMerge/>
            <w:vAlign w:val="center"/>
          </w:tcPr>
          <w:p w:rsidR="00322B7D" w:rsidRPr="00E94C7D" w:rsidRDefault="00322B7D">
            <w:pPr>
              <w:rPr>
                <w:sz w:val="28"/>
                <w:szCs w:val="28"/>
              </w:rPr>
            </w:pPr>
          </w:p>
        </w:tc>
        <w:tc>
          <w:tcPr>
            <w:tcW w:w="1755" w:type="dxa"/>
          </w:tcPr>
          <w:p w:rsidR="00322B7D" w:rsidRPr="00E94C7D" w:rsidRDefault="00322B7D" w:rsidP="00E94C7D">
            <w:pPr>
              <w:jc w:val="both"/>
              <w:rPr>
                <w:sz w:val="28"/>
                <w:szCs w:val="28"/>
              </w:rPr>
            </w:pPr>
            <w:r>
              <w:t>владеть:</w:t>
            </w:r>
          </w:p>
        </w:tc>
        <w:tc>
          <w:tcPr>
            <w:tcW w:w="1276" w:type="dxa"/>
          </w:tcPr>
          <w:p w:rsidR="00322B7D" w:rsidRPr="00E94C7D" w:rsidRDefault="00322B7D" w:rsidP="00E94C7D">
            <w:pPr>
              <w:jc w:val="center"/>
              <w:rPr>
                <w:sz w:val="28"/>
                <w:szCs w:val="28"/>
              </w:rPr>
            </w:pPr>
            <w:r w:rsidRPr="00E94C7D">
              <w:rPr>
                <w:sz w:val="28"/>
                <w:szCs w:val="28"/>
              </w:rPr>
              <w:t>+</w:t>
            </w:r>
          </w:p>
        </w:tc>
        <w:tc>
          <w:tcPr>
            <w:tcW w:w="1418" w:type="dxa"/>
          </w:tcPr>
          <w:p w:rsidR="00322B7D" w:rsidRPr="00E94C7D" w:rsidRDefault="00322B7D" w:rsidP="00E94C7D">
            <w:pPr>
              <w:jc w:val="center"/>
              <w:rPr>
                <w:sz w:val="28"/>
                <w:szCs w:val="28"/>
              </w:rPr>
            </w:pPr>
            <w:r w:rsidRPr="00E94C7D">
              <w:rPr>
                <w:sz w:val="28"/>
                <w:szCs w:val="28"/>
              </w:rPr>
              <w:t>+</w:t>
            </w:r>
          </w:p>
        </w:tc>
        <w:tc>
          <w:tcPr>
            <w:tcW w:w="1214" w:type="dxa"/>
          </w:tcPr>
          <w:p w:rsidR="00322B7D" w:rsidRPr="00E94C7D" w:rsidRDefault="00322B7D" w:rsidP="00E94C7D">
            <w:pPr>
              <w:jc w:val="center"/>
              <w:rPr>
                <w:sz w:val="28"/>
                <w:szCs w:val="28"/>
              </w:rPr>
            </w:pPr>
          </w:p>
        </w:tc>
        <w:tc>
          <w:tcPr>
            <w:tcW w:w="1214" w:type="dxa"/>
          </w:tcPr>
          <w:p w:rsidR="00322B7D" w:rsidRPr="00E94C7D" w:rsidRDefault="00322B7D" w:rsidP="00E94C7D">
            <w:pPr>
              <w:jc w:val="center"/>
              <w:rPr>
                <w:sz w:val="28"/>
                <w:szCs w:val="28"/>
              </w:rPr>
            </w:pPr>
            <w:r w:rsidRPr="00E94C7D">
              <w:rPr>
                <w:sz w:val="28"/>
                <w:szCs w:val="28"/>
              </w:rPr>
              <w:t>+</w:t>
            </w:r>
          </w:p>
        </w:tc>
        <w:tc>
          <w:tcPr>
            <w:tcW w:w="1002" w:type="dxa"/>
          </w:tcPr>
          <w:p w:rsidR="00322B7D" w:rsidRPr="00E94C7D" w:rsidRDefault="00322B7D" w:rsidP="00E94C7D">
            <w:pPr>
              <w:jc w:val="center"/>
              <w:rPr>
                <w:sz w:val="28"/>
                <w:szCs w:val="28"/>
              </w:rPr>
            </w:pPr>
          </w:p>
        </w:tc>
      </w:tr>
    </w:tbl>
    <w:p w:rsidR="00322B7D" w:rsidRDefault="00322B7D" w:rsidP="00130F80">
      <w:pPr>
        <w:jc w:val="both"/>
        <w:rPr>
          <w:sz w:val="28"/>
          <w:szCs w:val="28"/>
        </w:rPr>
      </w:pPr>
    </w:p>
    <w:p w:rsidR="00322B7D" w:rsidRDefault="00322B7D" w:rsidP="00130F80">
      <w:pPr>
        <w:jc w:val="both"/>
        <w:rPr>
          <w:b/>
          <w:bCs/>
          <w:sz w:val="28"/>
          <w:szCs w:val="28"/>
        </w:rPr>
      </w:pPr>
      <w:r>
        <w:rPr>
          <w:b/>
          <w:bCs/>
          <w:sz w:val="28"/>
          <w:szCs w:val="28"/>
        </w:rPr>
        <w:t>3. Типовые контрольные задания 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w:t>
      </w:r>
    </w:p>
    <w:p w:rsidR="00322B7D" w:rsidRDefault="00322B7D" w:rsidP="0024127C">
      <w:pPr>
        <w:ind w:firstLine="900"/>
        <w:jc w:val="center"/>
        <w:rPr>
          <w:b/>
          <w:sz w:val="28"/>
          <w:szCs w:val="28"/>
        </w:rPr>
      </w:pPr>
    </w:p>
    <w:p w:rsidR="00322B7D" w:rsidRPr="00792223" w:rsidRDefault="00322B7D" w:rsidP="00792223">
      <w:pPr>
        <w:jc w:val="center"/>
        <w:rPr>
          <w:b/>
          <w:sz w:val="28"/>
          <w:szCs w:val="28"/>
        </w:rPr>
      </w:pPr>
      <w:r w:rsidRPr="00792223">
        <w:rPr>
          <w:b/>
          <w:sz w:val="28"/>
          <w:szCs w:val="28"/>
        </w:rPr>
        <w:t xml:space="preserve">Тема № 1. Функции </w:t>
      </w:r>
      <w:proofErr w:type="spellStart"/>
      <w:r w:rsidRPr="00792223">
        <w:rPr>
          <w:b/>
          <w:sz w:val="28"/>
          <w:szCs w:val="28"/>
        </w:rPr>
        <w:t>деликтного</w:t>
      </w:r>
      <w:proofErr w:type="spellEnd"/>
      <w:r w:rsidRPr="00792223">
        <w:rPr>
          <w:b/>
          <w:sz w:val="28"/>
          <w:szCs w:val="28"/>
        </w:rPr>
        <w:t xml:space="preserve"> права. Системы </w:t>
      </w:r>
      <w:proofErr w:type="spellStart"/>
      <w:r w:rsidRPr="00792223">
        <w:rPr>
          <w:b/>
          <w:sz w:val="28"/>
          <w:szCs w:val="28"/>
        </w:rPr>
        <w:t>деликтного</w:t>
      </w:r>
      <w:proofErr w:type="spellEnd"/>
      <w:r w:rsidRPr="00792223">
        <w:rPr>
          <w:b/>
          <w:sz w:val="28"/>
          <w:szCs w:val="28"/>
        </w:rPr>
        <w:t xml:space="preserve"> права</w:t>
      </w:r>
    </w:p>
    <w:p w:rsidR="00322B7D" w:rsidRPr="00EC48E2" w:rsidRDefault="00322B7D" w:rsidP="00792223">
      <w:pPr>
        <w:ind w:firstLine="709"/>
        <w:rPr>
          <w:b/>
          <w:sz w:val="28"/>
        </w:rPr>
      </w:pPr>
      <w:r w:rsidRPr="00EC48E2">
        <w:rPr>
          <w:b/>
          <w:sz w:val="28"/>
        </w:rPr>
        <w:t>Оценочное средство: разбор конкретной ситуации</w:t>
      </w:r>
    </w:p>
    <w:p w:rsidR="00322B7D" w:rsidRPr="00792223" w:rsidRDefault="00322B7D" w:rsidP="00792223">
      <w:pPr>
        <w:ind w:firstLine="709"/>
        <w:jc w:val="both"/>
        <w:rPr>
          <w:sz w:val="28"/>
          <w:szCs w:val="28"/>
        </w:rPr>
      </w:pPr>
      <w:r w:rsidRPr="00EC48E2">
        <w:rPr>
          <w:b/>
          <w:sz w:val="28"/>
        </w:rPr>
        <w:t xml:space="preserve">Задача </w:t>
      </w:r>
      <w:r>
        <w:rPr>
          <w:b/>
          <w:sz w:val="28"/>
        </w:rPr>
        <w:t xml:space="preserve">№ </w:t>
      </w:r>
      <w:r w:rsidR="00D547E6" w:rsidRPr="00EC48E2">
        <w:rPr>
          <w:b/>
          <w:sz w:val="28"/>
        </w:rPr>
        <w:t>1.</w:t>
      </w:r>
      <w:r w:rsidR="00D547E6" w:rsidRPr="00792223">
        <w:rPr>
          <w:sz w:val="28"/>
          <w:szCs w:val="28"/>
        </w:rPr>
        <w:t xml:space="preserve"> Лаптев</w:t>
      </w:r>
      <w:r w:rsidRPr="00792223">
        <w:rPr>
          <w:sz w:val="28"/>
          <w:szCs w:val="28"/>
        </w:rPr>
        <w:t xml:space="preserve"> обратился в суд с иском о взыскании с Павлова ущерба, причинённого </w:t>
      </w:r>
      <w:proofErr w:type="gramStart"/>
      <w:r w:rsidRPr="00792223">
        <w:rPr>
          <w:sz w:val="28"/>
          <w:szCs w:val="28"/>
        </w:rPr>
        <w:t>гибелью</w:t>
      </w:r>
      <w:proofErr w:type="gramEnd"/>
      <w:r w:rsidRPr="00792223">
        <w:rPr>
          <w:sz w:val="28"/>
          <w:szCs w:val="28"/>
        </w:rPr>
        <w:t xml:space="preserve"> принадлежащей ему коровы по вине Павлова. В обоснование иска он сослался на то, что он и Павлов по договорённости пасли по очереди принадлежащий им и другим гражданам скот (коров и овец).</w:t>
      </w:r>
    </w:p>
    <w:p w:rsidR="00322B7D" w:rsidRPr="00792223" w:rsidRDefault="00322B7D" w:rsidP="00792223">
      <w:pPr>
        <w:ind w:firstLine="709"/>
        <w:jc w:val="both"/>
        <w:rPr>
          <w:sz w:val="28"/>
          <w:szCs w:val="28"/>
        </w:rPr>
      </w:pPr>
      <w:r w:rsidRPr="00792223">
        <w:rPr>
          <w:sz w:val="28"/>
          <w:szCs w:val="28"/>
        </w:rPr>
        <w:t>В день гибели коровы Лаптева эту работу Павлов, который оставил скот без присмотра, отлучившись искупаться в реке.</w:t>
      </w:r>
    </w:p>
    <w:p w:rsidR="00322B7D" w:rsidRPr="00792223" w:rsidRDefault="00322B7D" w:rsidP="00792223">
      <w:pPr>
        <w:ind w:firstLine="709"/>
        <w:jc w:val="both"/>
        <w:rPr>
          <w:sz w:val="28"/>
          <w:szCs w:val="28"/>
        </w:rPr>
      </w:pPr>
      <w:r w:rsidRPr="00792223">
        <w:rPr>
          <w:sz w:val="28"/>
          <w:szCs w:val="28"/>
        </w:rPr>
        <w:t>В это время корова Лаптева зашла в болото, где и утонула. Суд, руководствуясь ст. 1064 взыскал указанную сумму с Павлова.</w:t>
      </w:r>
    </w:p>
    <w:p w:rsidR="00322B7D" w:rsidRPr="00792223" w:rsidRDefault="00322B7D" w:rsidP="00792223">
      <w:pPr>
        <w:ind w:firstLine="709"/>
        <w:jc w:val="both"/>
        <w:rPr>
          <w:sz w:val="28"/>
          <w:szCs w:val="28"/>
        </w:rPr>
      </w:pPr>
      <w:r w:rsidRPr="00792223">
        <w:rPr>
          <w:sz w:val="28"/>
          <w:szCs w:val="28"/>
        </w:rPr>
        <w:t>Правильно ли поступил суд?</w:t>
      </w:r>
    </w:p>
    <w:p w:rsidR="00322B7D" w:rsidRPr="00792223" w:rsidRDefault="00322B7D" w:rsidP="00792223">
      <w:pPr>
        <w:ind w:firstLine="709"/>
        <w:jc w:val="both"/>
        <w:rPr>
          <w:sz w:val="28"/>
          <w:szCs w:val="28"/>
        </w:rPr>
      </w:pPr>
      <w:r w:rsidRPr="00792223">
        <w:rPr>
          <w:b/>
          <w:sz w:val="28"/>
          <w:szCs w:val="28"/>
        </w:rPr>
        <w:t>Задача № 2.</w:t>
      </w:r>
      <w:r w:rsidRPr="00792223">
        <w:rPr>
          <w:sz w:val="28"/>
          <w:szCs w:val="28"/>
        </w:rPr>
        <w:t xml:space="preserve">У Гусева, жителя деревни Заречье, были похищены брёвна, заготовленные им для строительства дома. Через две недели ему стало известно, что на другой день после похищения житель соседней деревни Лукин купил 10 у неизвестного шофёра на очень выгодных условиях. Придя к Лукину, Гусев по случайно сохранившимся меткам узнал свои брёвна, но они уже были вмонтированы в сарай, который строил Лукин. Последний не отрицал покупки брёвен у неизвестного ему шофёра, но требование Гусева возместить ему стоимость брёвен либо передать 10 таких же брёвен отклонил, указав, </w:t>
      </w:r>
      <w:proofErr w:type="gramStart"/>
      <w:r w:rsidRPr="00792223">
        <w:rPr>
          <w:sz w:val="28"/>
          <w:szCs w:val="28"/>
        </w:rPr>
        <w:t>что</w:t>
      </w:r>
      <w:proofErr w:type="gramEnd"/>
      <w:r w:rsidRPr="00792223">
        <w:rPr>
          <w:sz w:val="28"/>
          <w:szCs w:val="28"/>
        </w:rPr>
        <w:t xml:space="preserve"> </w:t>
      </w:r>
      <w:r w:rsidRPr="00792223">
        <w:rPr>
          <w:sz w:val="28"/>
          <w:szCs w:val="28"/>
        </w:rPr>
        <w:lastRenderedPageBreak/>
        <w:t>покупая брёвна, он не знал и не предполагал, что они украдены у кого-либо. Гусев обратился в суд с иском к Лукину о взыскании с него стоимости похищенных 10 брёвен.</w:t>
      </w:r>
    </w:p>
    <w:p w:rsidR="00322B7D" w:rsidRPr="00792223" w:rsidRDefault="00322B7D" w:rsidP="00792223">
      <w:pPr>
        <w:ind w:firstLine="709"/>
        <w:jc w:val="both"/>
        <w:rPr>
          <w:sz w:val="28"/>
          <w:szCs w:val="28"/>
        </w:rPr>
      </w:pPr>
      <w:r w:rsidRPr="00792223">
        <w:rPr>
          <w:sz w:val="28"/>
          <w:szCs w:val="28"/>
        </w:rPr>
        <w:t>Какое решение должен принять суд? Измениться ли решение, если будет установлено, что брёвна у Гусева похитил и продал их Лукину шофёр Галкин?</w:t>
      </w:r>
    </w:p>
    <w:p w:rsidR="00322B7D" w:rsidRPr="00792223" w:rsidRDefault="00322B7D" w:rsidP="00792223">
      <w:pPr>
        <w:ind w:firstLine="709"/>
        <w:jc w:val="both"/>
        <w:rPr>
          <w:sz w:val="28"/>
          <w:szCs w:val="28"/>
        </w:rPr>
      </w:pPr>
      <w:r w:rsidRPr="00E95FA7">
        <w:rPr>
          <w:b/>
          <w:sz w:val="28"/>
          <w:szCs w:val="28"/>
        </w:rPr>
        <w:t xml:space="preserve">Задача № </w:t>
      </w:r>
      <w:r w:rsidR="00D547E6" w:rsidRPr="00E95FA7">
        <w:rPr>
          <w:b/>
          <w:sz w:val="28"/>
          <w:szCs w:val="28"/>
        </w:rPr>
        <w:t>3.</w:t>
      </w:r>
      <w:r w:rsidR="00D547E6" w:rsidRPr="00792223">
        <w:rPr>
          <w:sz w:val="28"/>
          <w:szCs w:val="28"/>
        </w:rPr>
        <w:t xml:space="preserve"> Участковый</w:t>
      </w:r>
      <w:r w:rsidRPr="00792223">
        <w:rPr>
          <w:sz w:val="28"/>
          <w:szCs w:val="28"/>
        </w:rPr>
        <w:t xml:space="preserve"> материальный склад обратился с иском к Титову о взыскании ущербы, причинённого по его вине складу. В исковом заявлении указывалось, что Титов работал в качестве водителя автомашины-бензовоза и вследствие неправильной эксплуатации автомашины допустил утечку перевозимой олифы, чем причинил истцу материальный ущерб на сумму иска. Суд, руководствуясь нормами о </w:t>
      </w:r>
      <w:proofErr w:type="spellStart"/>
      <w:r w:rsidRPr="00792223">
        <w:rPr>
          <w:sz w:val="28"/>
          <w:szCs w:val="28"/>
        </w:rPr>
        <w:t>деликтной</w:t>
      </w:r>
      <w:proofErr w:type="spellEnd"/>
      <w:r w:rsidRPr="00792223">
        <w:rPr>
          <w:sz w:val="28"/>
          <w:szCs w:val="28"/>
        </w:rPr>
        <w:t xml:space="preserve"> ответственности, иск склада удовлетворил и взыскал с Титова указанную сумму. Титов обжаловал решение суда в кассационном порядке.</w:t>
      </w:r>
    </w:p>
    <w:p w:rsidR="00322B7D" w:rsidRPr="00792223" w:rsidRDefault="00322B7D" w:rsidP="00792223">
      <w:pPr>
        <w:ind w:firstLine="709"/>
        <w:jc w:val="both"/>
        <w:rPr>
          <w:sz w:val="28"/>
          <w:szCs w:val="28"/>
        </w:rPr>
      </w:pPr>
      <w:r w:rsidRPr="00792223">
        <w:rPr>
          <w:sz w:val="28"/>
          <w:szCs w:val="28"/>
        </w:rPr>
        <w:t>Подлежит ли жалобы Титова удовлетворению?</w:t>
      </w:r>
    </w:p>
    <w:p w:rsidR="00322B7D" w:rsidRPr="004503D4" w:rsidRDefault="00322B7D" w:rsidP="00E95FA7">
      <w:pPr>
        <w:ind w:firstLine="708"/>
        <w:jc w:val="both"/>
        <w:rPr>
          <w:sz w:val="28"/>
          <w:szCs w:val="28"/>
        </w:rPr>
      </w:pPr>
      <w:r w:rsidRPr="00E95FA7">
        <w:rPr>
          <w:b/>
          <w:sz w:val="28"/>
          <w:szCs w:val="28"/>
        </w:rPr>
        <w:t xml:space="preserve">Задача № </w:t>
      </w:r>
      <w:r w:rsidR="00D547E6" w:rsidRPr="00E95FA7">
        <w:rPr>
          <w:b/>
          <w:sz w:val="28"/>
          <w:szCs w:val="28"/>
        </w:rPr>
        <w:t>4.</w:t>
      </w:r>
      <w:r w:rsidR="00D547E6" w:rsidRPr="004503D4">
        <w:rPr>
          <w:sz w:val="28"/>
          <w:szCs w:val="28"/>
        </w:rPr>
        <w:t xml:space="preserve"> При</w:t>
      </w:r>
      <w:r w:rsidRPr="004503D4">
        <w:rPr>
          <w:sz w:val="28"/>
          <w:szCs w:val="28"/>
        </w:rPr>
        <w:t xml:space="preserve"> проверке налоговой инспекцией хозяйственной деятельности общества с ограниченной ответственностью выяснилось, что один из магазинов, принадлежащих обществу, закупил крупную партию </w:t>
      </w:r>
      <w:r w:rsidR="000F401C" w:rsidRPr="004503D4">
        <w:rPr>
          <w:sz w:val="28"/>
          <w:szCs w:val="28"/>
        </w:rPr>
        <w:t>ликёроводочных</w:t>
      </w:r>
      <w:r w:rsidRPr="004503D4">
        <w:rPr>
          <w:sz w:val="28"/>
          <w:szCs w:val="28"/>
        </w:rPr>
        <w:t xml:space="preserve"> изделий. В связи с тем, что у общества не было лицензии на торговлю </w:t>
      </w:r>
      <w:r w:rsidR="000F401C" w:rsidRPr="004503D4">
        <w:rPr>
          <w:sz w:val="28"/>
          <w:szCs w:val="28"/>
        </w:rPr>
        <w:t>ликёроводочными</w:t>
      </w:r>
      <w:r w:rsidRPr="004503D4">
        <w:rPr>
          <w:sz w:val="28"/>
          <w:szCs w:val="28"/>
        </w:rPr>
        <w:t xml:space="preserve"> изделиями, налоговая инспекция сочла совершенную сделку ничтожной и потребовала взыскания всего полученного по сделке в доход </w:t>
      </w:r>
      <w:r w:rsidR="000F401C" w:rsidRPr="004503D4">
        <w:rPr>
          <w:sz w:val="28"/>
          <w:szCs w:val="28"/>
        </w:rPr>
        <w:t>государства. Продавец</w:t>
      </w:r>
      <w:r w:rsidRPr="004503D4">
        <w:rPr>
          <w:sz w:val="28"/>
          <w:szCs w:val="28"/>
        </w:rPr>
        <w:t xml:space="preserve"> – </w:t>
      </w:r>
      <w:r w:rsidR="000F401C" w:rsidRPr="004503D4">
        <w:rPr>
          <w:sz w:val="28"/>
          <w:szCs w:val="28"/>
        </w:rPr>
        <w:t>ликёроводочный</w:t>
      </w:r>
      <w:r w:rsidRPr="004503D4">
        <w:rPr>
          <w:sz w:val="28"/>
          <w:szCs w:val="28"/>
        </w:rPr>
        <w:t xml:space="preserve"> комбинат – заявил, что с его стороны никаких нарушений закона не допущено. Кроме того, в уставе общества, предъявленном при заключении договора, предусмотрен такой вид деятельности, как торговля </w:t>
      </w:r>
      <w:r w:rsidR="000F401C" w:rsidRPr="004503D4">
        <w:rPr>
          <w:sz w:val="28"/>
          <w:szCs w:val="28"/>
        </w:rPr>
        <w:t>ликёроводочными</w:t>
      </w:r>
      <w:r w:rsidRPr="004503D4">
        <w:rPr>
          <w:sz w:val="28"/>
          <w:szCs w:val="28"/>
        </w:rPr>
        <w:t xml:space="preserve"> изделиями.</w:t>
      </w:r>
    </w:p>
    <w:p w:rsidR="00322B7D" w:rsidRPr="004503D4" w:rsidRDefault="00322B7D" w:rsidP="00E95FA7">
      <w:pPr>
        <w:ind w:firstLine="709"/>
        <w:jc w:val="both"/>
        <w:rPr>
          <w:sz w:val="28"/>
          <w:szCs w:val="28"/>
        </w:rPr>
      </w:pPr>
      <w:r w:rsidRPr="004503D4">
        <w:rPr>
          <w:sz w:val="28"/>
          <w:szCs w:val="28"/>
        </w:rPr>
        <w:t>Правомерны ли действия налоговой инспекции?</w:t>
      </w:r>
    </w:p>
    <w:p w:rsidR="00322B7D" w:rsidRDefault="00322B7D" w:rsidP="00792223">
      <w:pPr>
        <w:jc w:val="both"/>
        <w:rPr>
          <w:b/>
          <w:i/>
          <w:sz w:val="28"/>
          <w:szCs w:val="28"/>
        </w:rPr>
      </w:pPr>
      <w:r>
        <w:rPr>
          <w:b/>
          <w:color w:val="FF0000"/>
          <w:sz w:val="28"/>
          <w:szCs w:val="28"/>
        </w:rPr>
        <w:tab/>
      </w:r>
      <w:r w:rsidR="00D547E6" w:rsidRPr="00EC48E2">
        <w:rPr>
          <w:b/>
          <w:sz w:val="28"/>
        </w:rPr>
        <w:t xml:space="preserve">Оценочное средство: </w:t>
      </w:r>
      <w:r w:rsidR="000F401C">
        <w:rPr>
          <w:b/>
          <w:sz w:val="28"/>
        </w:rPr>
        <w:t>научные сообщения:</w:t>
      </w:r>
    </w:p>
    <w:p w:rsidR="00322B7D" w:rsidRDefault="00322B7D" w:rsidP="00A258C3">
      <w:pPr>
        <w:numPr>
          <w:ilvl w:val="0"/>
          <w:numId w:val="13"/>
        </w:numPr>
        <w:jc w:val="both"/>
        <w:rPr>
          <w:sz w:val="28"/>
          <w:szCs w:val="28"/>
        </w:rPr>
      </w:pPr>
      <w:proofErr w:type="spellStart"/>
      <w:r>
        <w:rPr>
          <w:sz w:val="28"/>
          <w:szCs w:val="28"/>
        </w:rPr>
        <w:t>Деликтное</w:t>
      </w:r>
      <w:proofErr w:type="spellEnd"/>
      <w:r>
        <w:rPr>
          <w:sz w:val="28"/>
          <w:szCs w:val="28"/>
        </w:rPr>
        <w:t xml:space="preserve"> </w:t>
      </w:r>
      <w:proofErr w:type="gramStart"/>
      <w:r>
        <w:rPr>
          <w:sz w:val="28"/>
          <w:szCs w:val="28"/>
        </w:rPr>
        <w:t>право</w:t>
      </w:r>
      <w:proofErr w:type="gramEnd"/>
      <w:r>
        <w:rPr>
          <w:sz w:val="28"/>
          <w:szCs w:val="28"/>
        </w:rPr>
        <w:t xml:space="preserve"> как </w:t>
      </w:r>
      <w:proofErr w:type="spellStart"/>
      <w:r>
        <w:rPr>
          <w:sz w:val="28"/>
          <w:szCs w:val="28"/>
        </w:rPr>
        <w:t>подотрасль</w:t>
      </w:r>
      <w:proofErr w:type="spellEnd"/>
      <w:r>
        <w:rPr>
          <w:sz w:val="28"/>
          <w:szCs w:val="28"/>
        </w:rPr>
        <w:t xml:space="preserve"> гражданского права.</w:t>
      </w:r>
    </w:p>
    <w:p w:rsidR="00322B7D" w:rsidRDefault="00322B7D" w:rsidP="00A258C3">
      <w:pPr>
        <w:numPr>
          <w:ilvl w:val="0"/>
          <w:numId w:val="13"/>
        </w:numPr>
        <w:jc w:val="both"/>
        <w:rPr>
          <w:sz w:val="28"/>
          <w:szCs w:val="28"/>
        </w:rPr>
      </w:pPr>
      <w:r>
        <w:rPr>
          <w:sz w:val="28"/>
          <w:szCs w:val="28"/>
        </w:rPr>
        <w:t xml:space="preserve">Принципы </w:t>
      </w:r>
      <w:proofErr w:type="spellStart"/>
      <w:r>
        <w:rPr>
          <w:sz w:val="28"/>
          <w:szCs w:val="28"/>
        </w:rPr>
        <w:t>деликтного</w:t>
      </w:r>
      <w:proofErr w:type="spellEnd"/>
      <w:r>
        <w:rPr>
          <w:sz w:val="28"/>
          <w:szCs w:val="28"/>
        </w:rPr>
        <w:t xml:space="preserve"> права.</w:t>
      </w:r>
    </w:p>
    <w:p w:rsidR="00322B7D" w:rsidRDefault="00322B7D" w:rsidP="00A258C3">
      <w:pPr>
        <w:numPr>
          <w:ilvl w:val="0"/>
          <w:numId w:val="13"/>
        </w:numPr>
        <w:jc w:val="both"/>
        <w:rPr>
          <w:sz w:val="28"/>
          <w:szCs w:val="28"/>
        </w:rPr>
      </w:pPr>
      <w:r>
        <w:rPr>
          <w:sz w:val="28"/>
          <w:szCs w:val="28"/>
        </w:rPr>
        <w:t xml:space="preserve">Основные источники </w:t>
      </w:r>
      <w:proofErr w:type="spellStart"/>
      <w:r>
        <w:rPr>
          <w:sz w:val="28"/>
          <w:szCs w:val="28"/>
        </w:rPr>
        <w:t>деликтного</w:t>
      </w:r>
      <w:proofErr w:type="spellEnd"/>
      <w:r>
        <w:rPr>
          <w:sz w:val="28"/>
          <w:szCs w:val="28"/>
        </w:rPr>
        <w:t xml:space="preserve"> права.</w:t>
      </w:r>
    </w:p>
    <w:p w:rsidR="00322B7D" w:rsidRPr="00A258C3" w:rsidRDefault="00322B7D" w:rsidP="00A258C3">
      <w:pPr>
        <w:numPr>
          <w:ilvl w:val="0"/>
          <w:numId w:val="13"/>
        </w:numPr>
        <w:jc w:val="both"/>
        <w:rPr>
          <w:sz w:val="28"/>
          <w:szCs w:val="28"/>
        </w:rPr>
      </w:pPr>
      <w:r>
        <w:rPr>
          <w:sz w:val="28"/>
          <w:szCs w:val="28"/>
        </w:rPr>
        <w:t xml:space="preserve">Социальная роль и юридическое значение </w:t>
      </w:r>
      <w:proofErr w:type="spellStart"/>
      <w:r>
        <w:rPr>
          <w:sz w:val="28"/>
          <w:szCs w:val="28"/>
        </w:rPr>
        <w:t>деликтных</w:t>
      </w:r>
      <w:proofErr w:type="spellEnd"/>
      <w:r>
        <w:rPr>
          <w:sz w:val="28"/>
          <w:szCs w:val="28"/>
        </w:rPr>
        <w:t xml:space="preserve"> обязательств.</w:t>
      </w:r>
    </w:p>
    <w:p w:rsidR="00322B7D" w:rsidRPr="00A258C3" w:rsidRDefault="00322B7D" w:rsidP="00792223">
      <w:pPr>
        <w:jc w:val="both"/>
        <w:rPr>
          <w:sz w:val="28"/>
          <w:szCs w:val="28"/>
        </w:rPr>
      </w:pPr>
    </w:p>
    <w:p w:rsidR="00322B7D" w:rsidRPr="00792223" w:rsidRDefault="00322B7D" w:rsidP="00792223">
      <w:pPr>
        <w:jc w:val="center"/>
        <w:rPr>
          <w:b/>
          <w:sz w:val="28"/>
          <w:szCs w:val="28"/>
        </w:rPr>
      </w:pPr>
      <w:r w:rsidRPr="00792223">
        <w:rPr>
          <w:b/>
          <w:sz w:val="28"/>
          <w:szCs w:val="28"/>
        </w:rPr>
        <w:t>Тема № 2. Вред</w:t>
      </w:r>
    </w:p>
    <w:p w:rsidR="00322B7D" w:rsidRPr="00EC48E2" w:rsidRDefault="00322B7D" w:rsidP="00792223">
      <w:pPr>
        <w:ind w:firstLine="709"/>
        <w:rPr>
          <w:b/>
          <w:sz w:val="28"/>
        </w:rPr>
      </w:pPr>
      <w:r w:rsidRPr="00EC48E2">
        <w:rPr>
          <w:b/>
          <w:sz w:val="28"/>
        </w:rPr>
        <w:t>Оценочное средство: разбор конкретной ситуации</w:t>
      </w:r>
    </w:p>
    <w:p w:rsidR="00322B7D" w:rsidRPr="00792223" w:rsidRDefault="00322B7D" w:rsidP="00792223">
      <w:pPr>
        <w:ind w:firstLine="709"/>
        <w:jc w:val="both"/>
        <w:rPr>
          <w:sz w:val="28"/>
          <w:szCs w:val="28"/>
        </w:rPr>
      </w:pPr>
      <w:r w:rsidRPr="00EC48E2">
        <w:rPr>
          <w:b/>
          <w:sz w:val="28"/>
        </w:rPr>
        <w:t xml:space="preserve">Задача </w:t>
      </w:r>
      <w:r>
        <w:rPr>
          <w:b/>
          <w:sz w:val="28"/>
        </w:rPr>
        <w:t xml:space="preserve">№ </w:t>
      </w:r>
      <w:r w:rsidR="000F401C" w:rsidRPr="00EC48E2">
        <w:rPr>
          <w:b/>
          <w:sz w:val="28"/>
        </w:rPr>
        <w:t>1.</w:t>
      </w:r>
      <w:r w:rsidR="000F401C" w:rsidRPr="00792223">
        <w:rPr>
          <w:sz w:val="28"/>
          <w:szCs w:val="28"/>
        </w:rPr>
        <w:t xml:space="preserve"> Дудкин</w:t>
      </w:r>
      <w:r w:rsidRPr="00792223">
        <w:rPr>
          <w:sz w:val="28"/>
          <w:szCs w:val="28"/>
        </w:rPr>
        <w:t>, встретив своего зятя Сенина, находившегося в сильной степени алкогольного опьянения, пытался увести его домой. Однако Сенин стал сопротивляться, вырвался от тестя и пытался убежать, но тесть догнал его и схватил за руку. Сенин споткнулся, стал падать и потянул за собой Дудкина. Оба упали на землю. Дудкин, падая, попал коленом в область груди и живота Сенина и, имея вес более 120 кг., причинил Сенину (щуплого телосложения) тяжкие телесные повреждения в виде перелома ребра и массивного разрыва печени, от которых Сенин умер. Мать Сенина (56 лет) предъявила к Дудкину иск о возмещении ущерба, причинённого смертью кормильца.</w:t>
      </w:r>
    </w:p>
    <w:p w:rsidR="00322B7D" w:rsidRPr="00792223" w:rsidRDefault="00322B7D" w:rsidP="00792223">
      <w:pPr>
        <w:ind w:firstLine="709"/>
        <w:jc w:val="both"/>
        <w:rPr>
          <w:sz w:val="28"/>
          <w:szCs w:val="28"/>
        </w:rPr>
      </w:pPr>
      <w:r w:rsidRPr="00792223">
        <w:rPr>
          <w:sz w:val="28"/>
          <w:szCs w:val="28"/>
        </w:rPr>
        <w:t>Подлежит ли иск удовлетворению?</w:t>
      </w:r>
    </w:p>
    <w:p w:rsidR="00322B7D" w:rsidRPr="00792223" w:rsidRDefault="00322B7D" w:rsidP="00792223">
      <w:pPr>
        <w:ind w:firstLine="709"/>
        <w:jc w:val="both"/>
        <w:rPr>
          <w:sz w:val="28"/>
          <w:szCs w:val="28"/>
        </w:rPr>
      </w:pPr>
      <w:r w:rsidRPr="00792223">
        <w:rPr>
          <w:b/>
          <w:sz w:val="28"/>
          <w:szCs w:val="28"/>
        </w:rPr>
        <w:lastRenderedPageBreak/>
        <w:t xml:space="preserve">Задача № </w:t>
      </w:r>
      <w:r w:rsidR="000F401C" w:rsidRPr="00792223">
        <w:rPr>
          <w:b/>
          <w:sz w:val="28"/>
          <w:szCs w:val="28"/>
        </w:rPr>
        <w:t>2.</w:t>
      </w:r>
      <w:r w:rsidR="000F401C" w:rsidRPr="00792223">
        <w:rPr>
          <w:sz w:val="28"/>
          <w:szCs w:val="28"/>
        </w:rPr>
        <w:t xml:space="preserve"> Ночью</w:t>
      </w:r>
      <w:r w:rsidRPr="00792223">
        <w:rPr>
          <w:sz w:val="28"/>
          <w:szCs w:val="28"/>
        </w:rPr>
        <w:t xml:space="preserve"> на Сухова напали двое неизвестных, свалили его на землю, стали избивать и пытались снять с него наручные часы. Защищаясь, Сухов ударил ногой по голове одного из нападавших. Впоследствии было установлено, что нападавшими были Зайцев и Носов.</w:t>
      </w:r>
    </w:p>
    <w:p w:rsidR="00322B7D" w:rsidRPr="00792223" w:rsidRDefault="00322B7D" w:rsidP="00792223">
      <w:pPr>
        <w:ind w:firstLine="709"/>
        <w:jc w:val="both"/>
        <w:rPr>
          <w:sz w:val="28"/>
          <w:szCs w:val="28"/>
        </w:rPr>
      </w:pPr>
      <w:r w:rsidRPr="00792223">
        <w:rPr>
          <w:sz w:val="28"/>
          <w:szCs w:val="28"/>
        </w:rPr>
        <w:t>Зайцев, получивший удар по голове, через несколько дней скончался от кровоизлияния в мозг, а Носов скрылся. Уголовное дело против Сухова было прекращено по тем мотивам, что он действовал в состоянии необходимой обороны.</w:t>
      </w:r>
    </w:p>
    <w:p w:rsidR="00322B7D" w:rsidRPr="00792223" w:rsidRDefault="00322B7D" w:rsidP="00792223">
      <w:pPr>
        <w:ind w:firstLine="709"/>
        <w:jc w:val="both"/>
        <w:rPr>
          <w:sz w:val="28"/>
          <w:szCs w:val="28"/>
        </w:rPr>
      </w:pPr>
      <w:r w:rsidRPr="00792223">
        <w:rPr>
          <w:sz w:val="28"/>
          <w:szCs w:val="28"/>
        </w:rPr>
        <w:t>Жена Зайцева предъявила к Сухову иск о возмещении ущерба, причинённого смертью кормильца, на содержание малолетнего сына и расходов на захоронение Зайцева.</w:t>
      </w:r>
    </w:p>
    <w:p w:rsidR="00322B7D" w:rsidRPr="00792223" w:rsidRDefault="00322B7D" w:rsidP="00792223">
      <w:pPr>
        <w:ind w:firstLine="709"/>
        <w:jc w:val="both"/>
        <w:rPr>
          <w:sz w:val="28"/>
          <w:szCs w:val="28"/>
        </w:rPr>
      </w:pPr>
      <w:r w:rsidRPr="00792223">
        <w:rPr>
          <w:sz w:val="28"/>
          <w:szCs w:val="28"/>
        </w:rPr>
        <w:t>Какое решение должен вынести суд?</w:t>
      </w:r>
    </w:p>
    <w:p w:rsidR="00322B7D" w:rsidRPr="00792223" w:rsidRDefault="00322B7D" w:rsidP="00792223">
      <w:pPr>
        <w:ind w:firstLine="709"/>
        <w:jc w:val="both"/>
        <w:rPr>
          <w:sz w:val="28"/>
          <w:szCs w:val="28"/>
        </w:rPr>
      </w:pPr>
      <w:r w:rsidRPr="00792223">
        <w:rPr>
          <w:b/>
          <w:sz w:val="28"/>
          <w:szCs w:val="28"/>
        </w:rPr>
        <w:t xml:space="preserve">Задача № </w:t>
      </w:r>
      <w:r w:rsidR="000F401C" w:rsidRPr="00792223">
        <w:rPr>
          <w:b/>
          <w:sz w:val="28"/>
          <w:szCs w:val="28"/>
        </w:rPr>
        <w:t>3.</w:t>
      </w:r>
      <w:r w:rsidR="000F401C" w:rsidRPr="00792223">
        <w:rPr>
          <w:sz w:val="28"/>
          <w:szCs w:val="28"/>
        </w:rPr>
        <w:t xml:space="preserve"> Милиционер</w:t>
      </w:r>
      <w:r w:rsidRPr="00792223">
        <w:rPr>
          <w:sz w:val="28"/>
          <w:szCs w:val="28"/>
        </w:rPr>
        <w:t xml:space="preserve"> дорожного отдела милиции Дёмин незаконно задержал гражданина Иванова и потребовал от него предъявить документы. Поскольку Иванов отказался выполнить требование Дёмина, последний применил к нему физическую силу и повредил ему руку, в результате чего Иванов два месяца находился на излечении.</w:t>
      </w:r>
    </w:p>
    <w:p w:rsidR="00322B7D" w:rsidRPr="00792223" w:rsidRDefault="00322B7D" w:rsidP="00792223">
      <w:pPr>
        <w:ind w:firstLine="709"/>
        <w:jc w:val="both"/>
        <w:rPr>
          <w:sz w:val="28"/>
          <w:szCs w:val="28"/>
        </w:rPr>
      </w:pPr>
      <w:r w:rsidRPr="00792223">
        <w:rPr>
          <w:sz w:val="28"/>
          <w:szCs w:val="28"/>
        </w:rPr>
        <w:t>За свои незаконные действия Дёмин был привлечён к дисциплинарной ответственности.</w:t>
      </w:r>
    </w:p>
    <w:p w:rsidR="00322B7D" w:rsidRPr="00792223" w:rsidRDefault="00322B7D" w:rsidP="00792223">
      <w:pPr>
        <w:ind w:firstLine="709"/>
        <w:jc w:val="both"/>
        <w:rPr>
          <w:sz w:val="28"/>
          <w:szCs w:val="28"/>
        </w:rPr>
      </w:pPr>
      <w:r w:rsidRPr="00792223">
        <w:rPr>
          <w:sz w:val="28"/>
          <w:szCs w:val="28"/>
        </w:rPr>
        <w:t>Иванов обратился к знакомому ему студенту юридического факультета с просьбой разъяснить, как и к кому он может предъявить требование о возмещении причинённого ему вреда. Студент разъяснил, что вред, причинённый незаконными действиями должностных лиц органов дознания (а отдел милиции тоже орган дознания), возмещает государство. Поэтому Иванову следует предъявить иск о возмещении причинённого ему ущерба к финансовому органу местной администрации. Послушав студента, Иванов предъявил иск к финансовому отделу.</w:t>
      </w:r>
    </w:p>
    <w:p w:rsidR="00322B7D" w:rsidRPr="00792223" w:rsidRDefault="00322B7D" w:rsidP="00792223">
      <w:pPr>
        <w:ind w:firstLine="709"/>
        <w:jc w:val="both"/>
        <w:rPr>
          <w:sz w:val="28"/>
          <w:szCs w:val="28"/>
        </w:rPr>
      </w:pPr>
      <w:r w:rsidRPr="00792223">
        <w:rPr>
          <w:sz w:val="28"/>
          <w:szCs w:val="28"/>
        </w:rPr>
        <w:t>При рассмотрении дела суд привлёк в качестве соответчика милиционера Дёмина и взыскал с него указанную в исковом заявлении сумму. Дёмин обжаловал это решение суда.</w:t>
      </w:r>
    </w:p>
    <w:p w:rsidR="00322B7D" w:rsidRDefault="00322B7D" w:rsidP="00792223">
      <w:pPr>
        <w:ind w:firstLine="709"/>
        <w:jc w:val="both"/>
        <w:rPr>
          <w:sz w:val="28"/>
          <w:szCs w:val="28"/>
        </w:rPr>
      </w:pPr>
      <w:r w:rsidRPr="00792223">
        <w:rPr>
          <w:sz w:val="28"/>
          <w:szCs w:val="28"/>
        </w:rPr>
        <w:t>Какое определение должна вынести кассационная инстанция и как следует решить дело по существу?</w:t>
      </w:r>
    </w:p>
    <w:p w:rsidR="00322B7D" w:rsidRPr="00E95FA7" w:rsidRDefault="00322B7D" w:rsidP="00E95FA7">
      <w:pPr>
        <w:ind w:firstLine="709"/>
        <w:jc w:val="both"/>
        <w:rPr>
          <w:b/>
          <w:sz w:val="28"/>
          <w:szCs w:val="28"/>
        </w:rPr>
      </w:pPr>
      <w:r w:rsidRPr="00E95FA7">
        <w:rPr>
          <w:b/>
          <w:sz w:val="28"/>
          <w:szCs w:val="28"/>
        </w:rPr>
        <w:t xml:space="preserve">Задача № 4. </w:t>
      </w:r>
      <w:r w:rsidRPr="00E95FA7">
        <w:rPr>
          <w:sz w:val="28"/>
          <w:szCs w:val="28"/>
        </w:rPr>
        <w:t>Общество с ограниченной ответственностью заключило с государственным унитарным предприятием (</w:t>
      </w:r>
      <w:proofErr w:type="spellStart"/>
      <w:r w:rsidRPr="00E95FA7">
        <w:rPr>
          <w:sz w:val="28"/>
          <w:szCs w:val="28"/>
        </w:rPr>
        <w:t>ГУП</w:t>
      </w:r>
      <w:proofErr w:type="spellEnd"/>
      <w:r w:rsidRPr="00E95FA7">
        <w:rPr>
          <w:sz w:val="28"/>
          <w:szCs w:val="28"/>
        </w:rPr>
        <w:t xml:space="preserve">) «Леспромхоз» договор о поставке пиломатериалов. В соответствии с </w:t>
      </w:r>
      <w:r w:rsidR="000F401C" w:rsidRPr="00E95FA7">
        <w:rPr>
          <w:sz w:val="28"/>
          <w:szCs w:val="28"/>
        </w:rPr>
        <w:t>заключённым</w:t>
      </w:r>
      <w:r w:rsidRPr="00E95FA7">
        <w:rPr>
          <w:sz w:val="28"/>
          <w:szCs w:val="28"/>
        </w:rPr>
        <w:t xml:space="preserve"> договором общество перечислило </w:t>
      </w:r>
      <w:proofErr w:type="spellStart"/>
      <w:r w:rsidRPr="00E95FA7">
        <w:rPr>
          <w:sz w:val="28"/>
          <w:szCs w:val="28"/>
        </w:rPr>
        <w:t>ГУП</w:t>
      </w:r>
      <w:proofErr w:type="spellEnd"/>
      <w:r w:rsidRPr="00E95FA7">
        <w:rPr>
          <w:sz w:val="28"/>
          <w:szCs w:val="28"/>
        </w:rPr>
        <w:t xml:space="preserve"> полную стоимость пиломатериалов. Однако в установленный срок пиломатериалы поставлены не были. В связи с этим общество предъявило иск к </w:t>
      </w:r>
      <w:proofErr w:type="spellStart"/>
      <w:r w:rsidRPr="00E95FA7">
        <w:rPr>
          <w:sz w:val="28"/>
          <w:szCs w:val="28"/>
        </w:rPr>
        <w:t>ГУП</w:t>
      </w:r>
      <w:proofErr w:type="spellEnd"/>
      <w:r w:rsidRPr="00E95FA7">
        <w:rPr>
          <w:sz w:val="28"/>
          <w:szCs w:val="28"/>
        </w:rPr>
        <w:t xml:space="preserve"> о возврате перечисленной ранее суммы денежных средств, уплате процентов за пользование чужими денежными средствами и возмещении убытков, </w:t>
      </w:r>
      <w:r w:rsidR="000F401C" w:rsidRPr="00E95FA7">
        <w:rPr>
          <w:sz w:val="28"/>
          <w:szCs w:val="28"/>
        </w:rPr>
        <w:t>понесённых</w:t>
      </w:r>
      <w:r w:rsidRPr="00E95FA7">
        <w:rPr>
          <w:sz w:val="28"/>
          <w:szCs w:val="28"/>
        </w:rPr>
        <w:t xml:space="preserve"> обществом в результате уплаты своим контрагентам неустойки за </w:t>
      </w:r>
      <w:proofErr w:type="spellStart"/>
      <w:r w:rsidRPr="00E95FA7">
        <w:rPr>
          <w:sz w:val="28"/>
          <w:szCs w:val="28"/>
        </w:rPr>
        <w:t>непоставку</w:t>
      </w:r>
      <w:proofErr w:type="spellEnd"/>
      <w:r w:rsidRPr="00E95FA7">
        <w:rPr>
          <w:sz w:val="28"/>
          <w:szCs w:val="28"/>
        </w:rPr>
        <w:t xml:space="preserve"> столярных изделий, которые общество должно было изготовить из неполученных пиломатериалов. </w:t>
      </w:r>
    </w:p>
    <w:p w:rsidR="00322B7D" w:rsidRDefault="00322B7D" w:rsidP="00E95FA7">
      <w:pPr>
        <w:pStyle w:val="NoSpacing1"/>
        <w:ind w:firstLine="709"/>
        <w:jc w:val="both"/>
        <w:rPr>
          <w:sz w:val="28"/>
          <w:szCs w:val="28"/>
        </w:rPr>
      </w:pPr>
      <w:r w:rsidRPr="00A60FE6">
        <w:rPr>
          <w:sz w:val="28"/>
          <w:szCs w:val="28"/>
        </w:rPr>
        <w:t xml:space="preserve">Подлежат ли удовлетворению требования общества к </w:t>
      </w:r>
      <w:proofErr w:type="spellStart"/>
      <w:r w:rsidRPr="00A60FE6">
        <w:rPr>
          <w:sz w:val="28"/>
          <w:szCs w:val="28"/>
        </w:rPr>
        <w:t>ГУП</w:t>
      </w:r>
      <w:proofErr w:type="spellEnd"/>
      <w:r w:rsidRPr="00A60FE6">
        <w:rPr>
          <w:sz w:val="28"/>
          <w:szCs w:val="28"/>
        </w:rPr>
        <w:t>? Изменится ли решение, если будет установлено, что заготовленные для поставки обществу пиломатериалы были уничтожены наводнением?</w:t>
      </w:r>
    </w:p>
    <w:p w:rsidR="000F401C" w:rsidRDefault="000F401C" w:rsidP="000F401C">
      <w:pPr>
        <w:pStyle w:val="NoSpacing1"/>
        <w:ind w:firstLine="709"/>
        <w:jc w:val="both"/>
        <w:rPr>
          <w:sz w:val="28"/>
          <w:szCs w:val="28"/>
        </w:rPr>
      </w:pPr>
      <w:r w:rsidRPr="00EC48E2">
        <w:rPr>
          <w:b/>
          <w:sz w:val="28"/>
        </w:rPr>
        <w:lastRenderedPageBreak/>
        <w:t xml:space="preserve">Оценочное средство: </w:t>
      </w:r>
      <w:r>
        <w:rPr>
          <w:b/>
          <w:sz w:val="28"/>
        </w:rPr>
        <w:t>научные сообщения</w:t>
      </w:r>
      <w:r>
        <w:rPr>
          <w:sz w:val="28"/>
          <w:szCs w:val="28"/>
        </w:rPr>
        <w:t>:</w:t>
      </w:r>
    </w:p>
    <w:p w:rsidR="00322B7D" w:rsidRDefault="00322B7D" w:rsidP="000F401C">
      <w:pPr>
        <w:pStyle w:val="NoSpacing1"/>
        <w:numPr>
          <w:ilvl w:val="0"/>
          <w:numId w:val="20"/>
        </w:numPr>
        <w:tabs>
          <w:tab w:val="left" w:pos="993"/>
        </w:tabs>
        <w:ind w:left="0" w:firstLine="709"/>
        <w:jc w:val="both"/>
        <w:rPr>
          <w:sz w:val="28"/>
          <w:szCs w:val="28"/>
        </w:rPr>
      </w:pPr>
      <w:r>
        <w:rPr>
          <w:sz w:val="28"/>
          <w:szCs w:val="28"/>
        </w:rPr>
        <w:t xml:space="preserve">Вред как центральная категория </w:t>
      </w:r>
      <w:proofErr w:type="spellStart"/>
      <w:r>
        <w:rPr>
          <w:sz w:val="28"/>
          <w:szCs w:val="28"/>
        </w:rPr>
        <w:t>деликтного</w:t>
      </w:r>
      <w:proofErr w:type="spellEnd"/>
      <w:r>
        <w:rPr>
          <w:sz w:val="28"/>
          <w:szCs w:val="28"/>
        </w:rPr>
        <w:t xml:space="preserve"> права.</w:t>
      </w:r>
    </w:p>
    <w:p w:rsidR="00322B7D" w:rsidRDefault="00322B7D" w:rsidP="000F401C">
      <w:pPr>
        <w:pStyle w:val="NoSpacing1"/>
        <w:numPr>
          <w:ilvl w:val="0"/>
          <w:numId w:val="20"/>
        </w:numPr>
        <w:tabs>
          <w:tab w:val="left" w:pos="993"/>
        </w:tabs>
        <w:ind w:left="0" w:firstLine="709"/>
        <w:jc w:val="both"/>
        <w:rPr>
          <w:sz w:val="28"/>
          <w:szCs w:val="28"/>
        </w:rPr>
      </w:pPr>
      <w:r>
        <w:rPr>
          <w:sz w:val="28"/>
          <w:szCs w:val="28"/>
        </w:rPr>
        <w:t>Реальный ущерб в гражданском праве.</w:t>
      </w:r>
    </w:p>
    <w:p w:rsidR="00322B7D" w:rsidRDefault="00322B7D" w:rsidP="000F401C">
      <w:pPr>
        <w:pStyle w:val="NoSpacing1"/>
        <w:numPr>
          <w:ilvl w:val="0"/>
          <w:numId w:val="20"/>
        </w:numPr>
        <w:tabs>
          <w:tab w:val="left" w:pos="993"/>
        </w:tabs>
        <w:ind w:left="0" w:firstLine="709"/>
        <w:jc w:val="both"/>
        <w:rPr>
          <w:sz w:val="28"/>
          <w:szCs w:val="28"/>
        </w:rPr>
      </w:pPr>
      <w:r>
        <w:rPr>
          <w:sz w:val="28"/>
          <w:szCs w:val="28"/>
        </w:rPr>
        <w:t>Упущенная выгода в гражданском праве.</w:t>
      </w:r>
    </w:p>
    <w:p w:rsidR="00322B7D" w:rsidRPr="00A60FE6" w:rsidRDefault="00322B7D" w:rsidP="000F401C">
      <w:pPr>
        <w:pStyle w:val="NoSpacing1"/>
        <w:numPr>
          <w:ilvl w:val="0"/>
          <w:numId w:val="20"/>
        </w:numPr>
        <w:tabs>
          <w:tab w:val="left" w:pos="993"/>
        </w:tabs>
        <w:ind w:left="0" w:firstLine="709"/>
        <w:jc w:val="both"/>
        <w:rPr>
          <w:sz w:val="28"/>
          <w:szCs w:val="28"/>
        </w:rPr>
      </w:pPr>
      <w:r>
        <w:rPr>
          <w:sz w:val="28"/>
          <w:szCs w:val="28"/>
        </w:rPr>
        <w:t>Нематериальный вред и проблема его возмещения.</w:t>
      </w:r>
    </w:p>
    <w:p w:rsidR="00322B7D" w:rsidRPr="00792223" w:rsidRDefault="00322B7D" w:rsidP="00792223">
      <w:pPr>
        <w:ind w:firstLine="709"/>
        <w:jc w:val="both"/>
        <w:rPr>
          <w:sz w:val="28"/>
          <w:szCs w:val="28"/>
        </w:rPr>
      </w:pPr>
    </w:p>
    <w:p w:rsidR="00322B7D" w:rsidRPr="00792223" w:rsidRDefault="00322B7D" w:rsidP="00792223">
      <w:pPr>
        <w:jc w:val="center"/>
        <w:rPr>
          <w:b/>
          <w:sz w:val="28"/>
          <w:szCs w:val="28"/>
        </w:rPr>
      </w:pPr>
      <w:r w:rsidRPr="00792223">
        <w:rPr>
          <w:b/>
          <w:sz w:val="28"/>
          <w:szCs w:val="28"/>
        </w:rPr>
        <w:t>Тема № 3. Противоправность и вина</w:t>
      </w:r>
    </w:p>
    <w:p w:rsidR="00322B7D" w:rsidRPr="00792223" w:rsidRDefault="00322B7D" w:rsidP="00792223">
      <w:pPr>
        <w:ind w:firstLine="709"/>
        <w:jc w:val="both"/>
        <w:rPr>
          <w:b/>
          <w:sz w:val="28"/>
          <w:szCs w:val="28"/>
        </w:rPr>
      </w:pPr>
      <w:r w:rsidRPr="00792223">
        <w:rPr>
          <w:b/>
          <w:sz w:val="28"/>
          <w:szCs w:val="28"/>
        </w:rPr>
        <w:t>Оценочное средство: разбор конкретной ситуации</w:t>
      </w:r>
    </w:p>
    <w:p w:rsidR="00322B7D" w:rsidRPr="00792223" w:rsidRDefault="00322B7D" w:rsidP="00792223">
      <w:pPr>
        <w:ind w:firstLine="709"/>
        <w:jc w:val="both"/>
        <w:rPr>
          <w:sz w:val="28"/>
          <w:szCs w:val="28"/>
        </w:rPr>
      </w:pPr>
      <w:r w:rsidRPr="00792223">
        <w:rPr>
          <w:b/>
          <w:sz w:val="28"/>
          <w:szCs w:val="28"/>
        </w:rPr>
        <w:t xml:space="preserve">Задача № </w:t>
      </w:r>
      <w:r w:rsidR="000F401C" w:rsidRPr="00792223">
        <w:rPr>
          <w:b/>
          <w:sz w:val="28"/>
          <w:szCs w:val="28"/>
        </w:rPr>
        <w:t>1.</w:t>
      </w:r>
      <w:r w:rsidR="000F401C" w:rsidRPr="00792223">
        <w:rPr>
          <w:sz w:val="28"/>
          <w:szCs w:val="28"/>
        </w:rPr>
        <w:t xml:space="preserve"> По</w:t>
      </w:r>
      <w:r w:rsidRPr="00792223">
        <w:rPr>
          <w:sz w:val="28"/>
          <w:szCs w:val="28"/>
        </w:rPr>
        <w:t xml:space="preserve"> решению окружного суда Голубев </w:t>
      </w:r>
      <w:proofErr w:type="spellStart"/>
      <w:r w:rsidRPr="00792223">
        <w:rPr>
          <w:sz w:val="28"/>
          <w:szCs w:val="28"/>
        </w:rPr>
        <w:t>И.Н</w:t>
      </w:r>
      <w:proofErr w:type="spellEnd"/>
      <w:r w:rsidRPr="00792223">
        <w:rPr>
          <w:sz w:val="28"/>
          <w:szCs w:val="28"/>
        </w:rPr>
        <w:t xml:space="preserve">., житель древни Ушки, выплачивал алименты на содержание своего малолетнего сына Ивана. Как впоследствии (по многочисленным жалобам Голубева </w:t>
      </w:r>
      <w:proofErr w:type="spellStart"/>
      <w:r w:rsidRPr="00792223">
        <w:rPr>
          <w:sz w:val="28"/>
          <w:szCs w:val="28"/>
        </w:rPr>
        <w:t>И.Н</w:t>
      </w:r>
      <w:proofErr w:type="spellEnd"/>
      <w:r w:rsidRPr="00792223">
        <w:rPr>
          <w:sz w:val="28"/>
          <w:szCs w:val="28"/>
        </w:rPr>
        <w:t xml:space="preserve">.) выяснилось, действительным отцом </w:t>
      </w:r>
      <w:r w:rsidR="000F401C" w:rsidRPr="00792223">
        <w:rPr>
          <w:sz w:val="28"/>
          <w:szCs w:val="28"/>
        </w:rPr>
        <w:t>ребёнка</w:t>
      </w:r>
      <w:r w:rsidRPr="00792223">
        <w:rPr>
          <w:sz w:val="28"/>
          <w:szCs w:val="28"/>
        </w:rPr>
        <w:t xml:space="preserve"> и надлежащим ответчиком по делу является его однофамилец, проживавший в соседние деревни Ушаки. При вынесении решения и выписке исполнительного листа была допущена ошибка в названии деревни (вместо деревни Ушаки указана деревня Ушки).</w:t>
      </w:r>
    </w:p>
    <w:p w:rsidR="00322B7D" w:rsidRPr="00792223" w:rsidRDefault="00322B7D" w:rsidP="00792223">
      <w:pPr>
        <w:ind w:firstLine="709"/>
        <w:jc w:val="both"/>
        <w:rPr>
          <w:sz w:val="28"/>
          <w:szCs w:val="28"/>
        </w:rPr>
      </w:pPr>
      <w:r w:rsidRPr="00792223">
        <w:rPr>
          <w:sz w:val="28"/>
          <w:szCs w:val="28"/>
        </w:rPr>
        <w:t xml:space="preserve">Голубев </w:t>
      </w:r>
      <w:proofErr w:type="spellStart"/>
      <w:r w:rsidRPr="00792223">
        <w:rPr>
          <w:sz w:val="28"/>
          <w:szCs w:val="28"/>
        </w:rPr>
        <w:t>И.Н</w:t>
      </w:r>
      <w:proofErr w:type="spellEnd"/>
      <w:r w:rsidRPr="00792223">
        <w:rPr>
          <w:sz w:val="28"/>
          <w:szCs w:val="28"/>
        </w:rPr>
        <w:t xml:space="preserve">. предъявил к суду иск о возмещении сумм, взысканных с него в качестве «алиментов», расходов, связанных с многократными поездками в суд, и утраченного в связи с этим заработка, а также компенсации </w:t>
      </w:r>
      <w:proofErr w:type="spellStart"/>
      <w:r w:rsidRPr="00792223">
        <w:rPr>
          <w:sz w:val="28"/>
          <w:szCs w:val="28"/>
        </w:rPr>
        <w:t>причиненного</w:t>
      </w:r>
      <w:proofErr w:type="spellEnd"/>
      <w:r w:rsidRPr="00792223">
        <w:rPr>
          <w:sz w:val="28"/>
          <w:szCs w:val="28"/>
        </w:rPr>
        <w:t xml:space="preserve"> ему морального вреда.</w:t>
      </w:r>
    </w:p>
    <w:p w:rsidR="00322B7D" w:rsidRPr="00792223" w:rsidRDefault="00322B7D" w:rsidP="00792223">
      <w:pPr>
        <w:ind w:firstLine="709"/>
        <w:jc w:val="both"/>
        <w:rPr>
          <w:sz w:val="28"/>
          <w:szCs w:val="28"/>
        </w:rPr>
      </w:pPr>
      <w:r w:rsidRPr="00792223">
        <w:rPr>
          <w:sz w:val="28"/>
          <w:szCs w:val="28"/>
        </w:rPr>
        <w:t xml:space="preserve">Подлежат ли требования Голубева </w:t>
      </w:r>
      <w:proofErr w:type="spellStart"/>
      <w:r w:rsidRPr="00792223">
        <w:rPr>
          <w:sz w:val="28"/>
          <w:szCs w:val="28"/>
        </w:rPr>
        <w:t>И.Н</w:t>
      </w:r>
      <w:proofErr w:type="spellEnd"/>
      <w:r w:rsidRPr="00792223">
        <w:rPr>
          <w:sz w:val="28"/>
          <w:szCs w:val="28"/>
        </w:rPr>
        <w:t>. удовлетворению? Как должно быть решено это дело?</w:t>
      </w:r>
    </w:p>
    <w:p w:rsidR="00322B7D" w:rsidRPr="00792223" w:rsidRDefault="00322B7D" w:rsidP="00792223">
      <w:pPr>
        <w:ind w:firstLine="709"/>
        <w:jc w:val="both"/>
        <w:rPr>
          <w:sz w:val="28"/>
          <w:szCs w:val="28"/>
        </w:rPr>
      </w:pPr>
      <w:r w:rsidRPr="00792223">
        <w:rPr>
          <w:b/>
          <w:sz w:val="28"/>
          <w:szCs w:val="28"/>
        </w:rPr>
        <w:t xml:space="preserve">Задача № </w:t>
      </w:r>
      <w:r w:rsidR="000F401C" w:rsidRPr="00792223">
        <w:rPr>
          <w:b/>
          <w:sz w:val="28"/>
          <w:szCs w:val="28"/>
        </w:rPr>
        <w:t>2.</w:t>
      </w:r>
      <w:r w:rsidR="000F401C" w:rsidRPr="00792223">
        <w:rPr>
          <w:sz w:val="28"/>
          <w:szCs w:val="28"/>
        </w:rPr>
        <w:t xml:space="preserve"> Васин</w:t>
      </w:r>
      <w:r w:rsidRPr="00792223">
        <w:rPr>
          <w:sz w:val="28"/>
          <w:szCs w:val="28"/>
        </w:rPr>
        <w:t xml:space="preserve"> </w:t>
      </w:r>
      <w:proofErr w:type="spellStart"/>
      <w:r w:rsidRPr="00792223">
        <w:rPr>
          <w:sz w:val="28"/>
          <w:szCs w:val="28"/>
        </w:rPr>
        <w:t>приобрел</w:t>
      </w:r>
      <w:proofErr w:type="spellEnd"/>
      <w:r w:rsidRPr="00792223">
        <w:rPr>
          <w:sz w:val="28"/>
          <w:szCs w:val="28"/>
        </w:rPr>
        <w:t xml:space="preserve"> в магазине цветной телевизор «Радуга» с гарантией его исправной работы два года. Через два с половиной года после покупки произошло самовозгорание телевизора, ставшее причиной пожара в квартире Васина. В результате пожара сгорела вся мебель Васина, а квартира стала нуждаться в капитальном ремонте.</w:t>
      </w:r>
    </w:p>
    <w:p w:rsidR="00322B7D" w:rsidRPr="00792223" w:rsidRDefault="00322B7D" w:rsidP="00792223">
      <w:pPr>
        <w:ind w:firstLine="709"/>
        <w:jc w:val="both"/>
        <w:rPr>
          <w:sz w:val="28"/>
          <w:szCs w:val="28"/>
        </w:rPr>
      </w:pPr>
      <w:r w:rsidRPr="00792223">
        <w:rPr>
          <w:sz w:val="28"/>
          <w:szCs w:val="28"/>
        </w:rPr>
        <w:t>При тушении пожара в квартире Васина вода проникла в нижерасположенную квартиру Быкова, залила потолок и стены, в результате чего отвалилась часть штукатурки, а обои пришли в негодное состояние. По заключению экспертизы, нарушений со стороны Васина и членов его семьи в пользовании телевизором допущено не было, а возгорание телевизора произошло вследствие использования в его конструкции нетермостойких материалов.</w:t>
      </w:r>
    </w:p>
    <w:p w:rsidR="00322B7D" w:rsidRPr="00792223" w:rsidRDefault="00322B7D" w:rsidP="00792223">
      <w:pPr>
        <w:ind w:firstLine="709"/>
        <w:jc w:val="both"/>
        <w:rPr>
          <w:sz w:val="28"/>
          <w:szCs w:val="28"/>
        </w:rPr>
      </w:pPr>
      <w:r w:rsidRPr="00792223">
        <w:rPr>
          <w:sz w:val="28"/>
          <w:szCs w:val="28"/>
        </w:rPr>
        <w:t xml:space="preserve">Васин и Быков предъявили к магазину по продаже телевизоров иск о возмещении </w:t>
      </w:r>
      <w:proofErr w:type="spellStart"/>
      <w:r w:rsidRPr="00792223">
        <w:rPr>
          <w:sz w:val="28"/>
          <w:szCs w:val="28"/>
        </w:rPr>
        <w:t>причиненного</w:t>
      </w:r>
      <w:proofErr w:type="spellEnd"/>
      <w:r w:rsidRPr="00792223">
        <w:rPr>
          <w:sz w:val="28"/>
          <w:szCs w:val="28"/>
        </w:rPr>
        <w:t xml:space="preserve"> им вреда. Возражая против предъявленных к нему требований, магазин указал, что в причинении Васину самовозгоранием телевизора вреда, во-первых, нет его вины, а, во-вторых, за пределами гарантийного срока он вообще не </w:t>
      </w:r>
      <w:proofErr w:type="spellStart"/>
      <w:r w:rsidRPr="00792223">
        <w:rPr>
          <w:sz w:val="28"/>
          <w:szCs w:val="28"/>
        </w:rPr>
        <w:t>несет</w:t>
      </w:r>
      <w:proofErr w:type="spellEnd"/>
      <w:r w:rsidRPr="00792223">
        <w:rPr>
          <w:sz w:val="28"/>
          <w:szCs w:val="28"/>
        </w:rPr>
        <w:t xml:space="preserve"> ответственности за недостатки проданной вещи. Что же касается требований Быкова, то ущерб ему </w:t>
      </w:r>
      <w:r w:rsidR="000F401C" w:rsidRPr="00792223">
        <w:rPr>
          <w:sz w:val="28"/>
          <w:szCs w:val="28"/>
        </w:rPr>
        <w:t>причинён</w:t>
      </w:r>
      <w:r w:rsidRPr="00792223">
        <w:rPr>
          <w:sz w:val="28"/>
          <w:szCs w:val="28"/>
        </w:rPr>
        <w:t xml:space="preserve"> не самовозгоранием телевизора, а тушение пожара в квартире Васина, поэтому свои требования он должен предъявить к пожарной команде.</w:t>
      </w:r>
    </w:p>
    <w:p w:rsidR="00322B7D" w:rsidRPr="00792223" w:rsidRDefault="00322B7D" w:rsidP="00792223">
      <w:pPr>
        <w:ind w:firstLine="709"/>
        <w:jc w:val="both"/>
        <w:rPr>
          <w:sz w:val="28"/>
          <w:szCs w:val="28"/>
        </w:rPr>
      </w:pPr>
      <w:r w:rsidRPr="00792223">
        <w:rPr>
          <w:sz w:val="28"/>
          <w:szCs w:val="28"/>
        </w:rPr>
        <w:t xml:space="preserve">Кто и в каком порядке должен возместить ущерб, </w:t>
      </w:r>
      <w:r w:rsidR="000F401C" w:rsidRPr="00792223">
        <w:rPr>
          <w:sz w:val="28"/>
          <w:szCs w:val="28"/>
        </w:rPr>
        <w:t>причинённый</w:t>
      </w:r>
      <w:r w:rsidRPr="00792223">
        <w:rPr>
          <w:sz w:val="28"/>
          <w:szCs w:val="28"/>
        </w:rPr>
        <w:t xml:space="preserve"> Васину и Быкову?</w:t>
      </w:r>
    </w:p>
    <w:p w:rsidR="00322B7D" w:rsidRPr="00792223" w:rsidRDefault="00322B7D" w:rsidP="00792223">
      <w:pPr>
        <w:ind w:firstLine="709"/>
        <w:jc w:val="both"/>
        <w:rPr>
          <w:sz w:val="28"/>
          <w:szCs w:val="28"/>
        </w:rPr>
      </w:pPr>
      <w:r w:rsidRPr="00792223">
        <w:rPr>
          <w:b/>
          <w:sz w:val="28"/>
          <w:szCs w:val="28"/>
        </w:rPr>
        <w:lastRenderedPageBreak/>
        <w:t xml:space="preserve">Задача № </w:t>
      </w:r>
      <w:r w:rsidR="000F401C" w:rsidRPr="00792223">
        <w:rPr>
          <w:b/>
          <w:sz w:val="28"/>
          <w:szCs w:val="28"/>
        </w:rPr>
        <w:t>3.</w:t>
      </w:r>
      <w:r w:rsidR="000F401C" w:rsidRPr="00792223">
        <w:rPr>
          <w:sz w:val="28"/>
          <w:szCs w:val="28"/>
        </w:rPr>
        <w:t xml:space="preserve"> Вася</w:t>
      </w:r>
      <w:r w:rsidRPr="00792223">
        <w:rPr>
          <w:sz w:val="28"/>
          <w:szCs w:val="28"/>
        </w:rPr>
        <w:t xml:space="preserve"> Мухин (12 лет) проживал в деревне у своей бабушки Федотовой. Там он познакомился с соседским мальчиком Колей Суховым (13 лет).</w:t>
      </w:r>
    </w:p>
    <w:p w:rsidR="00322B7D" w:rsidRPr="00792223" w:rsidRDefault="00322B7D" w:rsidP="00792223">
      <w:pPr>
        <w:ind w:firstLine="709"/>
        <w:jc w:val="both"/>
        <w:rPr>
          <w:sz w:val="28"/>
          <w:szCs w:val="28"/>
        </w:rPr>
      </w:pPr>
      <w:r w:rsidRPr="00792223">
        <w:rPr>
          <w:sz w:val="28"/>
          <w:szCs w:val="28"/>
        </w:rPr>
        <w:t>Однажды, воспользовавшись тем, что бабушки не было дома, они вошли в комнату квартиранта бабушки Никитина, похитили у него магни</w:t>
      </w:r>
      <w:r w:rsidRPr="00792223">
        <w:rPr>
          <w:sz w:val="28"/>
          <w:szCs w:val="28"/>
        </w:rPr>
        <w:softHyphen/>
        <w:t>тофон и кассеты на общую сумму 1000 руб. и продали их неизвестному лицу за 500 руб., которые хранились у Васи и были у него отобраны вско</w:t>
      </w:r>
      <w:r w:rsidRPr="00792223">
        <w:rPr>
          <w:sz w:val="28"/>
          <w:szCs w:val="28"/>
        </w:rPr>
        <w:softHyphen/>
        <w:t>ре после пропажи вещей Никитина.</w:t>
      </w:r>
    </w:p>
    <w:p w:rsidR="00322B7D" w:rsidRPr="00792223" w:rsidRDefault="00322B7D" w:rsidP="00792223">
      <w:pPr>
        <w:ind w:firstLine="709"/>
        <w:jc w:val="both"/>
        <w:rPr>
          <w:sz w:val="28"/>
          <w:szCs w:val="28"/>
        </w:rPr>
      </w:pPr>
      <w:r w:rsidRPr="00792223">
        <w:rPr>
          <w:sz w:val="28"/>
          <w:szCs w:val="28"/>
        </w:rPr>
        <w:t xml:space="preserve">Никитин предъявил иск к Федотовой, к матери Васи - Мухиной Н. И. (отца у Васи не было) и к родителям Коли - Сухову В. И. и Суховой И. И. о возмещении ему ущерба в сумме 500 руб., </w:t>
      </w:r>
      <w:proofErr w:type="spellStart"/>
      <w:r w:rsidRPr="00792223">
        <w:rPr>
          <w:sz w:val="28"/>
          <w:szCs w:val="28"/>
        </w:rPr>
        <w:t>причиненного</w:t>
      </w:r>
      <w:proofErr w:type="spellEnd"/>
      <w:r w:rsidRPr="00792223">
        <w:rPr>
          <w:sz w:val="28"/>
          <w:szCs w:val="28"/>
        </w:rPr>
        <w:t xml:space="preserve"> Васей и Ко</w:t>
      </w:r>
      <w:r w:rsidRPr="00792223">
        <w:rPr>
          <w:sz w:val="28"/>
          <w:szCs w:val="28"/>
        </w:rPr>
        <w:softHyphen/>
        <w:t>лей.</w:t>
      </w:r>
    </w:p>
    <w:p w:rsidR="00322B7D" w:rsidRPr="00792223" w:rsidRDefault="00322B7D" w:rsidP="00792223">
      <w:pPr>
        <w:ind w:firstLine="709"/>
        <w:jc w:val="both"/>
        <w:rPr>
          <w:sz w:val="28"/>
          <w:szCs w:val="28"/>
        </w:rPr>
      </w:pPr>
      <w:r w:rsidRPr="00792223">
        <w:rPr>
          <w:sz w:val="28"/>
          <w:szCs w:val="28"/>
        </w:rPr>
        <w:t>Суд взыскал с Федотовой, не осуществлявшей должного надзора за Васей, и матери Коли - Суховой И. И., не занимавшейся воспитанием сы</w:t>
      </w:r>
      <w:r w:rsidRPr="00792223">
        <w:rPr>
          <w:sz w:val="28"/>
          <w:szCs w:val="28"/>
        </w:rPr>
        <w:softHyphen/>
        <w:t>на, 500 руб. солидарно.</w:t>
      </w:r>
    </w:p>
    <w:p w:rsidR="00322B7D" w:rsidRPr="00792223" w:rsidRDefault="00322B7D" w:rsidP="00792223">
      <w:pPr>
        <w:ind w:firstLine="709"/>
        <w:jc w:val="both"/>
        <w:rPr>
          <w:sz w:val="28"/>
          <w:szCs w:val="28"/>
        </w:rPr>
      </w:pPr>
      <w:r w:rsidRPr="00792223">
        <w:rPr>
          <w:sz w:val="28"/>
          <w:szCs w:val="28"/>
        </w:rPr>
        <w:t>Сухова В. И. (отца Коли) и Мухину Н. И. (мать Васи) суд от ответст</w:t>
      </w:r>
      <w:r w:rsidRPr="00792223">
        <w:rPr>
          <w:sz w:val="28"/>
          <w:szCs w:val="28"/>
        </w:rPr>
        <w:softHyphen/>
        <w:t xml:space="preserve">венности освободил, так как Сухов В. И. с </w:t>
      </w:r>
      <w:proofErr w:type="spellStart"/>
      <w:r w:rsidRPr="00792223">
        <w:rPr>
          <w:sz w:val="28"/>
          <w:szCs w:val="28"/>
        </w:rPr>
        <w:t>семьей</w:t>
      </w:r>
      <w:proofErr w:type="spellEnd"/>
      <w:r w:rsidRPr="00792223">
        <w:rPr>
          <w:sz w:val="28"/>
          <w:szCs w:val="28"/>
        </w:rPr>
        <w:t xml:space="preserve"> не проживал уже 5 лет (ввиду расторжения брака с Суховой И. И.), а Мухина Н. И. находилась в длительной заграничной командировке, не могла осуществлять надзор за сыном (почему и отправила его к бабушке), поэтому их вины в причине</w:t>
      </w:r>
      <w:r w:rsidRPr="00792223">
        <w:rPr>
          <w:sz w:val="28"/>
          <w:szCs w:val="28"/>
        </w:rPr>
        <w:softHyphen/>
        <w:t>нии вреда Никитину их детьми нет.</w:t>
      </w:r>
    </w:p>
    <w:p w:rsidR="00322B7D" w:rsidRPr="00792223" w:rsidRDefault="00322B7D" w:rsidP="00792223">
      <w:pPr>
        <w:ind w:firstLine="709"/>
        <w:jc w:val="both"/>
        <w:rPr>
          <w:sz w:val="28"/>
          <w:szCs w:val="28"/>
        </w:rPr>
      </w:pPr>
      <w:r w:rsidRPr="00792223">
        <w:rPr>
          <w:sz w:val="28"/>
          <w:szCs w:val="28"/>
        </w:rPr>
        <w:t>Это решение суда было опротестовано прокурором.</w:t>
      </w:r>
    </w:p>
    <w:p w:rsidR="00322B7D" w:rsidRPr="00792223" w:rsidRDefault="00322B7D" w:rsidP="00792223">
      <w:pPr>
        <w:ind w:firstLine="709"/>
        <w:jc w:val="both"/>
        <w:rPr>
          <w:sz w:val="28"/>
          <w:szCs w:val="28"/>
        </w:rPr>
      </w:pPr>
      <w:r w:rsidRPr="00792223">
        <w:rPr>
          <w:sz w:val="28"/>
          <w:szCs w:val="28"/>
        </w:rPr>
        <w:t>По каким основаниям был принесён протест прокурором?</w:t>
      </w:r>
    </w:p>
    <w:p w:rsidR="00322B7D" w:rsidRPr="00792223" w:rsidRDefault="00322B7D" w:rsidP="00792223">
      <w:pPr>
        <w:ind w:firstLine="709"/>
        <w:jc w:val="both"/>
        <w:rPr>
          <w:sz w:val="28"/>
          <w:szCs w:val="28"/>
        </w:rPr>
      </w:pPr>
      <w:r w:rsidRPr="00792223">
        <w:rPr>
          <w:sz w:val="28"/>
          <w:szCs w:val="28"/>
        </w:rPr>
        <w:t xml:space="preserve">Федотова просила освободить </w:t>
      </w:r>
      <w:proofErr w:type="spellStart"/>
      <w:r w:rsidRPr="00792223">
        <w:rPr>
          <w:sz w:val="28"/>
          <w:szCs w:val="28"/>
        </w:rPr>
        <w:t>ее</w:t>
      </w:r>
      <w:proofErr w:type="spellEnd"/>
      <w:r w:rsidRPr="00792223">
        <w:rPr>
          <w:sz w:val="28"/>
          <w:szCs w:val="28"/>
        </w:rPr>
        <w:t xml:space="preserve"> от ответственности на том основа</w:t>
      </w:r>
      <w:r w:rsidRPr="00792223">
        <w:rPr>
          <w:sz w:val="28"/>
          <w:szCs w:val="28"/>
        </w:rPr>
        <w:softHyphen/>
        <w:t xml:space="preserve">нии, что, поскольку ущерб Никитину был причинён на сумму 1000 руб. и, следовательно, на долю Васи падает 500 руб., то отобранные у него 500 руб. полностью возмещают причитающуюся с </w:t>
      </w:r>
      <w:proofErr w:type="spellStart"/>
      <w:r w:rsidRPr="00792223">
        <w:rPr>
          <w:sz w:val="28"/>
          <w:szCs w:val="28"/>
        </w:rPr>
        <w:t>нее</w:t>
      </w:r>
      <w:proofErr w:type="spellEnd"/>
      <w:r w:rsidRPr="00792223">
        <w:rPr>
          <w:sz w:val="28"/>
          <w:szCs w:val="28"/>
        </w:rPr>
        <w:t xml:space="preserve"> долю ущерба.</w:t>
      </w:r>
    </w:p>
    <w:p w:rsidR="00322B7D" w:rsidRPr="00792223" w:rsidRDefault="00322B7D" w:rsidP="00792223">
      <w:pPr>
        <w:ind w:firstLine="709"/>
        <w:jc w:val="both"/>
        <w:rPr>
          <w:sz w:val="28"/>
          <w:szCs w:val="28"/>
        </w:rPr>
      </w:pPr>
      <w:r w:rsidRPr="00792223">
        <w:rPr>
          <w:sz w:val="28"/>
          <w:szCs w:val="28"/>
        </w:rPr>
        <w:t>Как должно быть разрешено это дело?</w:t>
      </w:r>
    </w:p>
    <w:p w:rsidR="00322B7D" w:rsidRPr="007E6A8D" w:rsidRDefault="00322B7D" w:rsidP="00E95FA7">
      <w:pPr>
        <w:shd w:val="clear" w:color="auto" w:fill="FFFFFF"/>
        <w:ind w:firstLine="709"/>
        <w:jc w:val="both"/>
        <w:rPr>
          <w:color w:val="000000"/>
          <w:spacing w:val="1"/>
          <w:sz w:val="28"/>
          <w:szCs w:val="28"/>
        </w:rPr>
      </w:pPr>
      <w:r w:rsidRPr="00E95FA7">
        <w:rPr>
          <w:b/>
          <w:sz w:val="28"/>
          <w:szCs w:val="28"/>
        </w:rPr>
        <w:t xml:space="preserve">Задача № </w:t>
      </w:r>
      <w:r w:rsidR="000F401C" w:rsidRPr="00E95FA7">
        <w:rPr>
          <w:b/>
          <w:sz w:val="28"/>
          <w:szCs w:val="28"/>
        </w:rPr>
        <w:t>4.</w:t>
      </w:r>
      <w:r w:rsidR="000F401C" w:rsidRPr="007E6A8D">
        <w:rPr>
          <w:color w:val="000000"/>
          <w:spacing w:val="1"/>
          <w:sz w:val="28"/>
          <w:szCs w:val="28"/>
        </w:rPr>
        <w:t xml:space="preserve"> Акционерное</w:t>
      </w:r>
      <w:r w:rsidRPr="007E6A8D">
        <w:rPr>
          <w:color w:val="000000"/>
          <w:spacing w:val="1"/>
          <w:sz w:val="28"/>
          <w:szCs w:val="28"/>
        </w:rPr>
        <w:t xml:space="preserve"> общество предъявило иск к производственному коо</w:t>
      </w:r>
      <w:r w:rsidRPr="007E6A8D">
        <w:rPr>
          <w:color w:val="000000"/>
          <w:spacing w:val="1"/>
          <w:sz w:val="28"/>
          <w:szCs w:val="28"/>
        </w:rPr>
        <w:softHyphen/>
        <w:t>перативу о взыскании неустойки за недопоставку жидкого стекла. Коо</w:t>
      </w:r>
      <w:r w:rsidRPr="007E6A8D">
        <w:rPr>
          <w:color w:val="000000"/>
          <w:spacing w:val="1"/>
          <w:sz w:val="28"/>
          <w:szCs w:val="28"/>
        </w:rPr>
        <w:softHyphen/>
        <w:t>ператив не отрицал факта невыполнения договорных обязательств, одна</w:t>
      </w:r>
      <w:r w:rsidRPr="007E6A8D">
        <w:rPr>
          <w:color w:val="000000"/>
          <w:spacing w:val="1"/>
          <w:sz w:val="28"/>
          <w:szCs w:val="28"/>
        </w:rPr>
        <w:softHyphen/>
        <w:t xml:space="preserve">ко просил освободить его от ответственности, поскольку его </w:t>
      </w:r>
      <w:r w:rsidR="000F401C" w:rsidRPr="007E6A8D">
        <w:rPr>
          <w:color w:val="000000"/>
          <w:spacing w:val="1"/>
          <w:sz w:val="28"/>
          <w:szCs w:val="28"/>
        </w:rPr>
        <w:t>партнёры</w:t>
      </w:r>
      <w:r w:rsidRPr="007E6A8D">
        <w:rPr>
          <w:color w:val="000000"/>
          <w:spacing w:val="1"/>
          <w:sz w:val="28"/>
          <w:szCs w:val="28"/>
        </w:rPr>
        <w:t xml:space="preserve">, в свою очередь, не поставили ему необходимого для производства стекла </w:t>
      </w:r>
      <w:r w:rsidRPr="007E6A8D">
        <w:rPr>
          <w:color w:val="000000"/>
          <w:sz w:val="28"/>
          <w:szCs w:val="28"/>
        </w:rPr>
        <w:t>силиката натрия.</w:t>
      </w:r>
      <w:r w:rsidR="000F401C">
        <w:rPr>
          <w:color w:val="000000"/>
          <w:sz w:val="28"/>
          <w:szCs w:val="28"/>
        </w:rPr>
        <w:t xml:space="preserve"> </w:t>
      </w:r>
      <w:r w:rsidRPr="007E6A8D">
        <w:rPr>
          <w:color w:val="000000"/>
          <w:spacing w:val="2"/>
          <w:sz w:val="28"/>
          <w:szCs w:val="28"/>
        </w:rPr>
        <w:t xml:space="preserve">При рассмотрении спора арбитражный суд установил, что основные </w:t>
      </w:r>
      <w:r w:rsidRPr="007E6A8D">
        <w:rPr>
          <w:color w:val="000000"/>
          <w:sz w:val="28"/>
          <w:szCs w:val="28"/>
        </w:rPr>
        <w:t xml:space="preserve">производители силиката натрия признаны банкротами и прекратили свою деятельность. Поэтому кооператив не мог приобрести необходимое сырье </w:t>
      </w:r>
      <w:r w:rsidRPr="007E6A8D">
        <w:rPr>
          <w:color w:val="000000"/>
          <w:spacing w:val="3"/>
          <w:sz w:val="28"/>
          <w:szCs w:val="28"/>
        </w:rPr>
        <w:t xml:space="preserve">для изготовления стекла в </w:t>
      </w:r>
      <w:r w:rsidR="000F401C">
        <w:rPr>
          <w:color w:val="000000"/>
          <w:spacing w:val="3"/>
          <w:sz w:val="28"/>
          <w:szCs w:val="28"/>
        </w:rPr>
        <w:t>объёме</w:t>
      </w:r>
      <w:r w:rsidRPr="007E6A8D">
        <w:rPr>
          <w:color w:val="000000"/>
          <w:spacing w:val="3"/>
          <w:sz w:val="28"/>
          <w:szCs w:val="28"/>
        </w:rPr>
        <w:t xml:space="preserve">, предусмотренном договором между </w:t>
      </w:r>
      <w:r w:rsidRPr="007E6A8D">
        <w:rPr>
          <w:color w:val="000000"/>
          <w:spacing w:val="1"/>
          <w:sz w:val="28"/>
          <w:szCs w:val="28"/>
        </w:rPr>
        <w:t>АО и кооперативом. Учитывая это обстоятельство, арбитражный суд от</w:t>
      </w:r>
      <w:r w:rsidRPr="007E6A8D">
        <w:rPr>
          <w:color w:val="000000"/>
          <w:spacing w:val="1"/>
          <w:sz w:val="28"/>
          <w:szCs w:val="28"/>
        </w:rPr>
        <w:softHyphen/>
        <w:t>казал АО в удовлетворении исковых требований.</w:t>
      </w:r>
    </w:p>
    <w:p w:rsidR="00322B7D" w:rsidRDefault="00322B7D" w:rsidP="00E95FA7">
      <w:pPr>
        <w:shd w:val="clear" w:color="auto" w:fill="FFFFFF"/>
        <w:ind w:firstLine="709"/>
        <w:jc w:val="both"/>
        <w:rPr>
          <w:color w:val="000000"/>
          <w:spacing w:val="1"/>
          <w:sz w:val="28"/>
          <w:szCs w:val="28"/>
        </w:rPr>
      </w:pPr>
      <w:r w:rsidRPr="007E6A8D">
        <w:rPr>
          <w:color w:val="000000"/>
          <w:spacing w:val="1"/>
          <w:sz w:val="28"/>
          <w:szCs w:val="28"/>
        </w:rPr>
        <w:t>Правильное ли решение вынес арбитражный суд?</w:t>
      </w:r>
    </w:p>
    <w:p w:rsidR="000F401C" w:rsidRDefault="000F401C" w:rsidP="000F401C">
      <w:pPr>
        <w:shd w:val="clear" w:color="auto" w:fill="FFFFFF"/>
        <w:tabs>
          <w:tab w:val="left" w:pos="851"/>
        </w:tabs>
        <w:ind w:firstLine="709"/>
        <w:jc w:val="both"/>
        <w:rPr>
          <w:color w:val="000000"/>
          <w:spacing w:val="1"/>
          <w:sz w:val="28"/>
          <w:szCs w:val="28"/>
        </w:rPr>
      </w:pPr>
      <w:r w:rsidRPr="00EC48E2">
        <w:rPr>
          <w:b/>
          <w:sz w:val="28"/>
        </w:rPr>
        <w:t xml:space="preserve">Оценочное средство: </w:t>
      </w:r>
      <w:r>
        <w:rPr>
          <w:b/>
          <w:sz w:val="28"/>
        </w:rPr>
        <w:t>научные сообщения</w:t>
      </w:r>
      <w:r>
        <w:rPr>
          <w:color w:val="000000"/>
          <w:spacing w:val="1"/>
          <w:sz w:val="28"/>
          <w:szCs w:val="28"/>
        </w:rPr>
        <w:t>:</w:t>
      </w:r>
    </w:p>
    <w:p w:rsidR="00322B7D" w:rsidRDefault="00322B7D" w:rsidP="000F401C">
      <w:pPr>
        <w:numPr>
          <w:ilvl w:val="0"/>
          <w:numId w:val="21"/>
        </w:numPr>
        <w:shd w:val="clear" w:color="auto" w:fill="FFFFFF"/>
        <w:tabs>
          <w:tab w:val="left" w:pos="993"/>
        </w:tabs>
        <w:ind w:left="0" w:firstLine="709"/>
        <w:jc w:val="both"/>
        <w:rPr>
          <w:color w:val="000000"/>
          <w:spacing w:val="1"/>
          <w:sz w:val="28"/>
          <w:szCs w:val="28"/>
        </w:rPr>
      </w:pPr>
      <w:r>
        <w:rPr>
          <w:color w:val="000000"/>
          <w:spacing w:val="1"/>
          <w:sz w:val="28"/>
          <w:szCs w:val="28"/>
        </w:rPr>
        <w:t>Формы вины в гражданском праве.</w:t>
      </w:r>
    </w:p>
    <w:p w:rsidR="00322B7D" w:rsidRDefault="00322B7D" w:rsidP="000F401C">
      <w:pPr>
        <w:numPr>
          <w:ilvl w:val="0"/>
          <w:numId w:val="21"/>
        </w:numPr>
        <w:shd w:val="clear" w:color="auto" w:fill="FFFFFF"/>
        <w:tabs>
          <w:tab w:val="left" w:pos="993"/>
        </w:tabs>
        <w:ind w:left="0" w:firstLine="709"/>
        <w:jc w:val="both"/>
        <w:rPr>
          <w:color w:val="000000"/>
          <w:spacing w:val="1"/>
          <w:sz w:val="28"/>
          <w:szCs w:val="28"/>
        </w:rPr>
      </w:pPr>
      <w:r>
        <w:rPr>
          <w:color w:val="000000"/>
          <w:spacing w:val="1"/>
          <w:sz w:val="28"/>
          <w:szCs w:val="28"/>
        </w:rPr>
        <w:t xml:space="preserve">Умышленная форма вины в </w:t>
      </w:r>
      <w:proofErr w:type="spellStart"/>
      <w:r>
        <w:rPr>
          <w:color w:val="000000"/>
          <w:spacing w:val="1"/>
          <w:sz w:val="28"/>
          <w:szCs w:val="28"/>
        </w:rPr>
        <w:t>деликтных</w:t>
      </w:r>
      <w:proofErr w:type="spellEnd"/>
      <w:r>
        <w:rPr>
          <w:color w:val="000000"/>
          <w:spacing w:val="1"/>
          <w:sz w:val="28"/>
          <w:szCs w:val="28"/>
        </w:rPr>
        <w:t xml:space="preserve"> обязательствах.</w:t>
      </w:r>
    </w:p>
    <w:p w:rsidR="00322B7D" w:rsidRDefault="00322B7D" w:rsidP="000F401C">
      <w:pPr>
        <w:numPr>
          <w:ilvl w:val="0"/>
          <w:numId w:val="21"/>
        </w:numPr>
        <w:shd w:val="clear" w:color="auto" w:fill="FFFFFF"/>
        <w:tabs>
          <w:tab w:val="left" w:pos="993"/>
        </w:tabs>
        <w:ind w:left="0" w:firstLine="709"/>
        <w:jc w:val="both"/>
        <w:rPr>
          <w:color w:val="000000"/>
          <w:spacing w:val="1"/>
          <w:sz w:val="28"/>
          <w:szCs w:val="28"/>
        </w:rPr>
      </w:pPr>
      <w:r>
        <w:rPr>
          <w:color w:val="000000"/>
          <w:spacing w:val="1"/>
          <w:sz w:val="28"/>
          <w:szCs w:val="28"/>
        </w:rPr>
        <w:t xml:space="preserve">Неосторожная форма вины в </w:t>
      </w:r>
      <w:proofErr w:type="spellStart"/>
      <w:r>
        <w:rPr>
          <w:color w:val="000000"/>
          <w:spacing w:val="1"/>
          <w:sz w:val="28"/>
          <w:szCs w:val="28"/>
        </w:rPr>
        <w:t>деликтных</w:t>
      </w:r>
      <w:proofErr w:type="spellEnd"/>
      <w:r>
        <w:rPr>
          <w:color w:val="000000"/>
          <w:spacing w:val="1"/>
          <w:sz w:val="28"/>
          <w:szCs w:val="28"/>
        </w:rPr>
        <w:t xml:space="preserve"> обязательствах.</w:t>
      </w:r>
    </w:p>
    <w:p w:rsidR="00322B7D" w:rsidRPr="007E6A8D" w:rsidRDefault="00322B7D" w:rsidP="000F401C">
      <w:pPr>
        <w:numPr>
          <w:ilvl w:val="0"/>
          <w:numId w:val="21"/>
        </w:numPr>
        <w:shd w:val="clear" w:color="auto" w:fill="FFFFFF"/>
        <w:tabs>
          <w:tab w:val="left" w:pos="993"/>
        </w:tabs>
        <w:ind w:left="0" w:firstLine="709"/>
        <w:jc w:val="both"/>
        <w:rPr>
          <w:color w:val="000000"/>
          <w:spacing w:val="1"/>
          <w:sz w:val="28"/>
          <w:szCs w:val="28"/>
        </w:rPr>
      </w:pPr>
      <w:proofErr w:type="spellStart"/>
      <w:r>
        <w:rPr>
          <w:color w:val="000000"/>
          <w:spacing w:val="1"/>
          <w:sz w:val="28"/>
          <w:szCs w:val="28"/>
        </w:rPr>
        <w:t>Учет</w:t>
      </w:r>
      <w:proofErr w:type="spellEnd"/>
      <w:r>
        <w:rPr>
          <w:color w:val="000000"/>
          <w:spacing w:val="1"/>
          <w:sz w:val="28"/>
          <w:szCs w:val="28"/>
        </w:rPr>
        <w:t xml:space="preserve"> вины </w:t>
      </w:r>
      <w:proofErr w:type="spellStart"/>
      <w:r>
        <w:rPr>
          <w:color w:val="000000"/>
          <w:spacing w:val="1"/>
          <w:sz w:val="28"/>
          <w:szCs w:val="28"/>
        </w:rPr>
        <w:t>потепевшего</w:t>
      </w:r>
      <w:proofErr w:type="spellEnd"/>
      <w:r>
        <w:rPr>
          <w:color w:val="000000"/>
          <w:spacing w:val="1"/>
          <w:sz w:val="28"/>
          <w:szCs w:val="28"/>
        </w:rPr>
        <w:t>.</w:t>
      </w:r>
    </w:p>
    <w:p w:rsidR="00322B7D" w:rsidRPr="00792223" w:rsidRDefault="00322B7D" w:rsidP="00792223">
      <w:pPr>
        <w:jc w:val="both"/>
        <w:rPr>
          <w:sz w:val="28"/>
          <w:szCs w:val="28"/>
        </w:rPr>
      </w:pPr>
    </w:p>
    <w:p w:rsidR="00322B7D" w:rsidRPr="0030259C" w:rsidRDefault="00322B7D" w:rsidP="0030259C">
      <w:pPr>
        <w:jc w:val="center"/>
        <w:rPr>
          <w:b/>
          <w:sz w:val="28"/>
          <w:szCs w:val="28"/>
        </w:rPr>
      </w:pPr>
      <w:r w:rsidRPr="0030259C">
        <w:rPr>
          <w:b/>
          <w:sz w:val="28"/>
          <w:szCs w:val="28"/>
        </w:rPr>
        <w:lastRenderedPageBreak/>
        <w:t>Тема № 4. Причинно-следственная связь</w:t>
      </w:r>
    </w:p>
    <w:p w:rsidR="00322B7D" w:rsidRPr="0030259C" w:rsidRDefault="00322B7D" w:rsidP="0030259C">
      <w:pPr>
        <w:ind w:firstLine="709"/>
        <w:jc w:val="both"/>
        <w:rPr>
          <w:b/>
          <w:sz w:val="28"/>
          <w:szCs w:val="28"/>
        </w:rPr>
      </w:pPr>
      <w:r w:rsidRPr="0030259C">
        <w:rPr>
          <w:b/>
          <w:sz w:val="28"/>
          <w:szCs w:val="28"/>
        </w:rPr>
        <w:t>Оценочное средство: разбор конкретной ситуации</w:t>
      </w:r>
    </w:p>
    <w:p w:rsidR="00322B7D" w:rsidRPr="00792223" w:rsidRDefault="00322B7D" w:rsidP="0030259C">
      <w:pPr>
        <w:ind w:firstLine="709"/>
        <w:jc w:val="both"/>
        <w:rPr>
          <w:sz w:val="28"/>
          <w:szCs w:val="28"/>
        </w:rPr>
      </w:pPr>
      <w:r w:rsidRPr="0030259C">
        <w:rPr>
          <w:b/>
          <w:sz w:val="28"/>
          <w:szCs w:val="28"/>
        </w:rPr>
        <w:t xml:space="preserve">Задача № </w:t>
      </w:r>
      <w:r w:rsidR="000F401C" w:rsidRPr="0030259C">
        <w:rPr>
          <w:b/>
          <w:sz w:val="28"/>
          <w:szCs w:val="28"/>
        </w:rPr>
        <w:t>1.</w:t>
      </w:r>
      <w:r w:rsidR="000F401C" w:rsidRPr="00792223">
        <w:rPr>
          <w:sz w:val="28"/>
          <w:szCs w:val="28"/>
        </w:rPr>
        <w:t xml:space="preserve"> Ученики</w:t>
      </w:r>
      <w:r w:rsidRPr="00792223">
        <w:rPr>
          <w:sz w:val="28"/>
          <w:szCs w:val="28"/>
        </w:rPr>
        <w:t xml:space="preserve"> начальной школы </w:t>
      </w:r>
      <w:proofErr w:type="spellStart"/>
      <w:r w:rsidRPr="00792223">
        <w:rPr>
          <w:sz w:val="28"/>
          <w:szCs w:val="28"/>
        </w:rPr>
        <w:t>Семен</w:t>
      </w:r>
      <w:proofErr w:type="spellEnd"/>
      <w:r w:rsidRPr="00792223">
        <w:rPr>
          <w:sz w:val="28"/>
          <w:szCs w:val="28"/>
        </w:rPr>
        <w:t xml:space="preserve"> (9 лет) и Борис (10) лет организовали в классе игру: бр</w:t>
      </w:r>
      <w:r>
        <w:rPr>
          <w:sz w:val="28"/>
          <w:szCs w:val="28"/>
        </w:rPr>
        <w:t>осали в пол и в классную доску «</w:t>
      </w:r>
      <w:r w:rsidRPr="00792223">
        <w:rPr>
          <w:sz w:val="28"/>
          <w:szCs w:val="28"/>
        </w:rPr>
        <w:t>стрелы</w:t>
      </w:r>
      <w:r>
        <w:rPr>
          <w:sz w:val="28"/>
          <w:szCs w:val="28"/>
        </w:rPr>
        <w:t>»</w:t>
      </w:r>
      <w:r w:rsidRPr="00792223">
        <w:rPr>
          <w:sz w:val="28"/>
          <w:szCs w:val="28"/>
        </w:rPr>
        <w:t xml:space="preserve"> (иглы, привязанные к карандашам). Одна из неудачно брошенных Борисо</w:t>
      </w:r>
      <w:r>
        <w:rPr>
          <w:sz w:val="28"/>
          <w:szCs w:val="28"/>
        </w:rPr>
        <w:t>м «</w:t>
      </w:r>
      <w:r w:rsidRPr="00792223">
        <w:rPr>
          <w:sz w:val="28"/>
          <w:szCs w:val="28"/>
        </w:rPr>
        <w:t>стрел</w:t>
      </w:r>
      <w:r>
        <w:rPr>
          <w:sz w:val="28"/>
          <w:szCs w:val="28"/>
        </w:rPr>
        <w:t>»</w:t>
      </w:r>
      <w:r w:rsidRPr="00792223">
        <w:rPr>
          <w:sz w:val="28"/>
          <w:szCs w:val="28"/>
        </w:rPr>
        <w:t xml:space="preserve"> попала в глаз ученику того же класса Мухину Мише, что привело к удалению глаза и длительному лечению Миши.</w:t>
      </w:r>
    </w:p>
    <w:p w:rsidR="00322B7D" w:rsidRPr="00792223" w:rsidRDefault="00322B7D" w:rsidP="0030259C">
      <w:pPr>
        <w:ind w:firstLine="709"/>
        <w:jc w:val="both"/>
        <w:rPr>
          <w:sz w:val="28"/>
          <w:szCs w:val="28"/>
        </w:rPr>
      </w:pPr>
      <w:r w:rsidRPr="00792223">
        <w:rPr>
          <w:sz w:val="28"/>
          <w:szCs w:val="28"/>
        </w:rPr>
        <w:t xml:space="preserve">Отец Миши предъявил иск к родителям Бориса и к школе о возмещении вреда; расходы на лечение Миши, в том числе стоимость глазного протеза, и на репетитора, которого пришлось нанять, чтобы Миша не отстал в </w:t>
      </w:r>
      <w:r w:rsidR="000F401C" w:rsidRPr="00792223">
        <w:rPr>
          <w:sz w:val="28"/>
          <w:szCs w:val="28"/>
        </w:rPr>
        <w:t>учёбе</w:t>
      </w:r>
      <w:r w:rsidRPr="00792223">
        <w:rPr>
          <w:sz w:val="28"/>
          <w:szCs w:val="28"/>
        </w:rPr>
        <w:t>.</w:t>
      </w:r>
    </w:p>
    <w:p w:rsidR="00322B7D" w:rsidRPr="00792223" w:rsidRDefault="00322B7D" w:rsidP="0030259C">
      <w:pPr>
        <w:ind w:firstLine="709"/>
        <w:jc w:val="both"/>
        <w:rPr>
          <w:sz w:val="28"/>
          <w:szCs w:val="28"/>
        </w:rPr>
      </w:pPr>
      <w:r w:rsidRPr="00792223">
        <w:rPr>
          <w:sz w:val="28"/>
          <w:szCs w:val="28"/>
        </w:rPr>
        <w:t>Суд взыскал требуемые суммы с родителей Бориса и классного руководителя школы солидарно, сославшись на то, что классный руководитель не осуществлял должного надзора за поведением учеников в классе во время перемены, а родители Бориса плохо воспитывали сына.</w:t>
      </w:r>
    </w:p>
    <w:p w:rsidR="00322B7D" w:rsidRPr="00792223" w:rsidRDefault="00322B7D" w:rsidP="0030259C">
      <w:pPr>
        <w:ind w:firstLine="709"/>
        <w:jc w:val="both"/>
        <w:rPr>
          <w:sz w:val="28"/>
          <w:szCs w:val="28"/>
        </w:rPr>
      </w:pPr>
      <w:r w:rsidRPr="00792223">
        <w:rPr>
          <w:sz w:val="28"/>
          <w:szCs w:val="28"/>
        </w:rPr>
        <w:t>В деле имелись:</w:t>
      </w:r>
    </w:p>
    <w:p w:rsidR="00322B7D" w:rsidRPr="00792223" w:rsidRDefault="00322B7D" w:rsidP="0030259C">
      <w:pPr>
        <w:ind w:firstLine="709"/>
        <w:jc w:val="both"/>
        <w:rPr>
          <w:sz w:val="28"/>
          <w:szCs w:val="28"/>
        </w:rPr>
      </w:pPr>
      <w:r w:rsidRPr="00792223">
        <w:rPr>
          <w:sz w:val="28"/>
          <w:szCs w:val="28"/>
        </w:rPr>
        <w:t>а) приказ директора школы, которым классному руководителю был объявлен выговор за безответственность, проявленную в работе с детьми и непринятие мер к прекращению опасной игры;</w:t>
      </w:r>
    </w:p>
    <w:p w:rsidR="00322B7D" w:rsidRPr="00792223" w:rsidRDefault="00322B7D" w:rsidP="0030259C">
      <w:pPr>
        <w:ind w:firstLine="709"/>
        <w:jc w:val="both"/>
        <w:rPr>
          <w:sz w:val="28"/>
          <w:szCs w:val="28"/>
        </w:rPr>
      </w:pPr>
      <w:r w:rsidRPr="00792223">
        <w:rPr>
          <w:sz w:val="28"/>
          <w:szCs w:val="28"/>
        </w:rPr>
        <w:t>б) характеристика школы на Бориса, в которой отмечались его примерное поведение на протяжении всех лет обучения в школе, хорошая успеваемость и послушание. Никаких претензий по месту жительства к нему не предъявлялось.</w:t>
      </w:r>
    </w:p>
    <w:p w:rsidR="00322B7D" w:rsidRPr="00792223" w:rsidRDefault="00322B7D" w:rsidP="0030259C">
      <w:pPr>
        <w:ind w:firstLine="709"/>
        <w:jc w:val="both"/>
        <w:rPr>
          <w:sz w:val="28"/>
          <w:szCs w:val="28"/>
        </w:rPr>
      </w:pPr>
      <w:r w:rsidRPr="00792223">
        <w:rPr>
          <w:sz w:val="28"/>
          <w:szCs w:val="28"/>
        </w:rPr>
        <w:t>Родители Бориса и школа обжаловали это решение суда.</w:t>
      </w:r>
    </w:p>
    <w:p w:rsidR="00322B7D" w:rsidRPr="00792223" w:rsidRDefault="00322B7D" w:rsidP="0030259C">
      <w:pPr>
        <w:ind w:firstLine="709"/>
        <w:jc w:val="both"/>
        <w:rPr>
          <w:sz w:val="28"/>
          <w:szCs w:val="28"/>
        </w:rPr>
      </w:pPr>
      <w:r w:rsidRPr="00792223">
        <w:rPr>
          <w:sz w:val="28"/>
          <w:szCs w:val="28"/>
        </w:rPr>
        <w:t>Как следует разрешить это дело?</w:t>
      </w:r>
    </w:p>
    <w:p w:rsidR="00322B7D" w:rsidRPr="00792223" w:rsidRDefault="00322B7D" w:rsidP="0030259C">
      <w:pPr>
        <w:ind w:firstLine="709"/>
        <w:jc w:val="both"/>
        <w:rPr>
          <w:sz w:val="28"/>
          <w:szCs w:val="28"/>
        </w:rPr>
      </w:pPr>
      <w:r w:rsidRPr="0030259C">
        <w:rPr>
          <w:b/>
          <w:sz w:val="28"/>
          <w:szCs w:val="28"/>
        </w:rPr>
        <w:t xml:space="preserve">Задача № </w:t>
      </w:r>
      <w:r w:rsidR="000F401C" w:rsidRPr="0030259C">
        <w:rPr>
          <w:b/>
          <w:sz w:val="28"/>
          <w:szCs w:val="28"/>
        </w:rPr>
        <w:t>2.</w:t>
      </w:r>
      <w:r w:rsidR="000F401C" w:rsidRPr="00792223">
        <w:rPr>
          <w:sz w:val="28"/>
          <w:szCs w:val="28"/>
        </w:rPr>
        <w:t xml:space="preserve"> </w:t>
      </w:r>
      <w:proofErr w:type="spellStart"/>
      <w:r w:rsidR="000F401C" w:rsidRPr="00792223">
        <w:rPr>
          <w:sz w:val="28"/>
          <w:szCs w:val="28"/>
        </w:rPr>
        <w:t>Шофер</w:t>
      </w:r>
      <w:proofErr w:type="spellEnd"/>
      <w:r w:rsidRPr="00792223">
        <w:rPr>
          <w:sz w:val="28"/>
          <w:szCs w:val="28"/>
        </w:rPr>
        <w:t xml:space="preserve"> автобазы Борисов во время следования по Киевскому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отремонтировать повреждения автомашины Зайцева в гараже автобазы. С этой целью он договорился с работниками автобазы Павловым и Волковым о том, что они отремонтируют автомашину Зайцева во внерабочее время. Однако, когда ремонт автомашины был закончен, Борисов отказался уплатить обусловленную сумму, сославшись на то, что за вред, </w:t>
      </w:r>
      <w:r w:rsidR="000F401C" w:rsidRPr="00792223">
        <w:rPr>
          <w:sz w:val="28"/>
          <w:szCs w:val="28"/>
        </w:rPr>
        <w:t>причинённый</w:t>
      </w:r>
      <w:r w:rsidRPr="00792223">
        <w:rPr>
          <w:sz w:val="28"/>
          <w:szCs w:val="28"/>
        </w:rPr>
        <w:t xml:space="preserve"> столкновением автомашин, должна отвечать автобаза как владелец источника повышенной опасности. Павлов и Волков предъявили к нему иск о взыскании обусловленной в договоре суммы за ремонт автомашины.</w:t>
      </w:r>
    </w:p>
    <w:p w:rsidR="00322B7D" w:rsidRPr="00792223" w:rsidRDefault="00322B7D" w:rsidP="0030259C">
      <w:pPr>
        <w:ind w:firstLine="709"/>
        <w:jc w:val="both"/>
        <w:rPr>
          <w:sz w:val="28"/>
          <w:szCs w:val="28"/>
        </w:rPr>
      </w:pPr>
      <w:r w:rsidRPr="00792223">
        <w:rPr>
          <w:sz w:val="28"/>
          <w:szCs w:val="28"/>
        </w:rPr>
        <w:t xml:space="preserve">Суд </w:t>
      </w:r>
      <w:r w:rsidR="000F401C" w:rsidRPr="00792223">
        <w:rPr>
          <w:sz w:val="28"/>
          <w:szCs w:val="28"/>
        </w:rPr>
        <w:t>привлёк</w:t>
      </w:r>
      <w:r w:rsidRPr="00792223">
        <w:rPr>
          <w:sz w:val="28"/>
          <w:szCs w:val="28"/>
        </w:rPr>
        <w:t xml:space="preserve"> в качестве надлежащего ответчика автобазу и взыскал с </w:t>
      </w:r>
      <w:proofErr w:type="spellStart"/>
      <w:r w:rsidRPr="00792223">
        <w:rPr>
          <w:sz w:val="28"/>
          <w:szCs w:val="28"/>
        </w:rPr>
        <w:t>нее</w:t>
      </w:r>
      <w:proofErr w:type="spellEnd"/>
      <w:r w:rsidRPr="00792223">
        <w:rPr>
          <w:sz w:val="28"/>
          <w:szCs w:val="28"/>
        </w:rPr>
        <w:t xml:space="preserve"> эту сумму как с владельца источника повышенной опасности, которым был </w:t>
      </w:r>
      <w:r w:rsidR="000F401C" w:rsidRPr="00792223">
        <w:rPr>
          <w:sz w:val="28"/>
          <w:szCs w:val="28"/>
        </w:rPr>
        <w:t>причинён</w:t>
      </w:r>
      <w:r w:rsidRPr="00792223">
        <w:rPr>
          <w:sz w:val="28"/>
          <w:szCs w:val="28"/>
        </w:rPr>
        <w:t xml:space="preserve"> вред Зайцеву.</w:t>
      </w:r>
    </w:p>
    <w:p w:rsidR="00322B7D" w:rsidRPr="00792223" w:rsidRDefault="00322B7D" w:rsidP="0030259C">
      <w:pPr>
        <w:ind w:firstLine="709"/>
        <w:jc w:val="both"/>
        <w:rPr>
          <w:sz w:val="28"/>
          <w:szCs w:val="28"/>
        </w:rPr>
      </w:pPr>
      <w:r w:rsidRPr="00792223">
        <w:rPr>
          <w:sz w:val="28"/>
          <w:szCs w:val="28"/>
        </w:rPr>
        <w:t>Правильно ли поступил суд?</w:t>
      </w:r>
    </w:p>
    <w:p w:rsidR="00322B7D" w:rsidRPr="00792223" w:rsidRDefault="00322B7D" w:rsidP="0030259C">
      <w:pPr>
        <w:ind w:firstLine="709"/>
        <w:jc w:val="both"/>
        <w:rPr>
          <w:sz w:val="28"/>
          <w:szCs w:val="28"/>
        </w:rPr>
      </w:pPr>
      <w:r w:rsidRPr="004A7441">
        <w:rPr>
          <w:b/>
          <w:sz w:val="28"/>
          <w:szCs w:val="28"/>
        </w:rPr>
        <w:t xml:space="preserve">Задача № </w:t>
      </w:r>
      <w:r w:rsidR="000F401C" w:rsidRPr="004A7441">
        <w:rPr>
          <w:b/>
          <w:sz w:val="28"/>
          <w:szCs w:val="28"/>
        </w:rPr>
        <w:t>3.</w:t>
      </w:r>
      <w:r w:rsidR="000F401C" w:rsidRPr="00792223">
        <w:rPr>
          <w:sz w:val="28"/>
          <w:szCs w:val="28"/>
        </w:rPr>
        <w:t xml:space="preserve"> Ершов</w:t>
      </w:r>
      <w:r w:rsidRPr="00792223">
        <w:rPr>
          <w:sz w:val="28"/>
          <w:szCs w:val="28"/>
        </w:rPr>
        <w:t xml:space="preserve"> Николай, ученик слесаря завода по ремонту автомашин (17 лет), и Сомов Василий, учащийся дорожного техникума (16 лет), сломав замок двери, угнали автомашину «Жигули», принадлежащую Воронову.</w:t>
      </w:r>
    </w:p>
    <w:p w:rsidR="00322B7D" w:rsidRPr="00792223" w:rsidRDefault="00322B7D" w:rsidP="0030259C">
      <w:pPr>
        <w:ind w:firstLine="709"/>
        <w:jc w:val="both"/>
        <w:rPr>
          <w:sz w:val="28"/>
          <w:szCs w:val="28"/>
        </w:rPr>
      </w:pPr>
      <w:r w:rsidRPr="00792223">
        <w:rPr>
          <w:sz w:val="28"/>
          <w:szCs w:val="28"/>
        </w:rPr>
        <w:t>За руль сел Николай. Боясь преследования, он превысил скорость, на повороте не справился с управлением, машина перевернулась и ударилась о придорожный столб. Ершов Н. и Сомов В. Были здесь же задержаны.</w:t>
      </w:r>
    </w:p>
    <w:p w:rsidR="00322B7D" w:rsidRPr="00792223" w:rsidRDefault="00322B7D" w:rsidP="0030259C">
      <w:pPr>
        <w:ind w:firstLine="709"/>
        <w:jc w:val="both"/>
        <w:rPr>
          <w:sz w:val="28"/>
          <w:szCs w:val="28"/>
        </w:rPr>
      </w:pPr>
      <w:r w:rsidRPr="00792223">
        <w:rPr>
          <w:sz w:val="28"/>
          <w:szCs w:val="28"/>
        </w:rPr>
        <w:lastRenderedPageBreak/>
        <w:t>Машина получила повреждения, а у Сомова В. оказались сломанными правая ключица и два ребра, в результате чего он на один год утратил 50% общей трудоспособности.</w:t>
      </w:r>
    </w:p>
    <w:p w:rsidR="00322B7D" w:rsidRPr="00792223" w:rsidRDefault="00322B7D" w:rsidP="0030259C">
      <w:pPr>
        <w:ind w:firstLine="709"/>
        <w:jc w:val="both"/>
        <w:rPr>
          <w:sz w:val="28"/>
          <w:szCs w:val="28"/>
        </w:rPr>
      </w:pPr>
      <w:r w:rsidRPr="00792223">
        <w:rPr>
          <w:sz w:val="28"/>
          <w:szCs w:val="28"/>
        </w:rPr>
        <w:t xml:space="preserve">Воронов, считая, что сами несовершеннолетние Ершов Николай и Сомов Василий не в состоянии возместить </w:t>
      </w:r>
      <w:r w:rsidR="000F401C" w:rsidRPr="00792223">
        <w:rPr>
          <w:sz w:val="28"/>
          <w:szCs w:val="28"/>
        </w:rPr>
        <w:t>причинённый</w:t>
      </w:r>
      <w:r w:rsidRPr="00792223">
        <w:rPr>
          <w:sz w:val="28"/>
          <w:szCs w:val="28"/>
        </w:rPr>
        <w:t xml:space="preserve"> ему повреждением автомашины ущерб, предъявил иск к их родителям о взыскании с них стоимости восстановительного ремонта автомашины.</w:t>
      </w:r>
    </w:p>
    <w:p w:rsidR="00322B7D" w:rsidRPr="00792223" w:rsidRDefault="00322B7D" w:rsidP="0030259C">
      <w:pPr>
        <w:ind w:firstLine="709"/>
        <w:jc w:val="both"/>
        <w:rPr>
          <w:sz w:val="28"/>
          <w:szCs w:val="28"/>
        </w:rPr>
      </w:pPr>
      <w:r w:rsidRPr="00792223">
        <w:rPr>
          <w:sz w:val="28"/>
          <w:szCs w:val="28"/>
        </w:rPr>
        <w:t xml:space="preserve">Отец Сомова Василия, возражая против иска, указывал, что ни он, ни его сын Василий не должны отвечать за повреждение автомашины Воронова, так как Василий только помог Ершову Николаю вскрыть замок автомашины, машиной же управлял Ершов Николай, который и должен отвечать за </w:t>
      </w:r>
      <w:proofErr w:type="spellStart"/>
      <w:r w:rsidRPr="00792223">
        <w:rPr>
          <w:sz w:val="28"/>
          <w:szCs w:val="28"/>
        </w:rPr>
        <w:t>ее</w:t>
      </w:r>
      <w:proofErr w:type="spellEnd"/>
      <w:r w:rsidRPr="00792223">
        <w:rPr>
          <w:sz w:val="28"/>
          <w:szCs w:val="28"/>
        </w:rPr>
        <w:t xml:space="preserve"> повреждение, и, в свою очередь, от имени сына предъявил иск к Воронову о возмещении ущерба, причинённого Василию при аварии, так как вред, </w:t>
      </w:r>
      <w:r w:rsidR="000F401C" w:rsidRPr="00792223">
        <w:rPr>
          <w:sz w:val="28"/>
          <w:szCs w:val="28"/>
        </w:rPr>
        <w:t>причинён</w:t>
      </w:r>
      <w:r w:rsidRPr="00792223">
        <w:rPr>
          <w:sz w:val="28"/>
          <w:szCs w:val="28"/>
        </w:rPr>
        <w:t xml:space="preserve"> источником повышенной опасности. </w:t>
      </w:r>
    </w:p>
    <w:p w:rsidR="00322B7D" w:rsidRPr="00792223" w:rsidRDefault="00322B7D" w:rsidP="0030259C">
      <w:pPr>
        <w:ind w:firstLine="709"/>
        <w:jc w:val="both"/>
        <w:rPr>
          <w:sz w:val="28"/>
          <w:szCs w:val="28"/>
        </w:rPr>
      </w:pPr>
      <w:r w:rsidRPr="00792223">
        <w:rPr>
          <w:sz w:val="28"/>
          <w:szCs w:val="28"/>
        </w:rPr>
        <w:t>Как должно быть разрешено дело?</w:t>
      </w:r>
    </w:p>
    <w:p w:rsidR="00322B7D" w:rsidRPr="007E6A8D" w:rsidRDefault="00322B7D" w:rsidP="00E95FA7">
      <w:pPr>
        <w:shd w:val="clear" w:color="auto" w:fill="FFFFFF"/>
        <w:ind w:firstLine="709"/>
        <w:jc w:val="both"/>
        <w:rPr>
          <w:color w:val="000000"/>
          <w:spacing w:val="1"/>
          <w:sz w:val="28"/>
          <w:szCs w:val="28"/>
        </w:rPr>
      </w:pPr>
      <w:r w:rsidRPr="00E95FA7">
        <w:rPr>
          <w:b/>
          <w:sz w:val="28"/>
          <w:szCs w:val="28"/>
        </w:rPr>
        <w:t xml:space="preserve">Задача № </w:t>
      </w:r>
      <w:r w:rsidR="000F401C" w:rsidRPr="00E95FA7">
        <w:rPr>
          <w:b/>
          <w:sz w:val="28"/>
          <w:szCs w:val="28"/>
        </w:rPr>
        <w:t>4.</w:t>
      </w:r>
      <w:r w:rsidR="000F401C" w:rsidRPr="007E6A8D">
        <w:rPr>
          <w:color w:val="000000"/>
          <w:spacing w:val="2"/>
          <w:sz w:val="28"/>
          <w:szCs w:val="28"/>
        </w:rPr>
        <w:t xml:space="preserve"> Между</w:t>
      </w:r>
      <w:r w:rsidRPr="007E6A8D">
        <w:rPr>
          <w:color w:val="000000"/>
          <w:spacing w:val="2"/>
          <w:sz w:val="28"/>
          <w:szCs w:val="28"/>
        </w:rPr>
        <w:t xml:space="preserve"> рыбоконсервным заводом и торговым домом </w:t>
      </w:r>
      <w:r w:rsidR="000F401C" w:rsidRPr="007E6A8D">
        <w:rPr>
          <w:color w:val="000000"/>
          <w:spacing w:val="2"/>
          <w:sz w:val="28"/>
          <w:szCs w:val="28"/>
        </w:rPr>
        <w:t>заключён</w:t>
      </w:r>
      <w:r w:rsidRPr="007E6A8D">
        <w:rPr>
          <w:color w:val="000000"/>
          <w:spacing w:val="2"/>
          <w:sz w:val="28"/>
          <w:szCs w:val="28"/>
        </w:rPr>
        <w:t xml:space="preserve"> дого</w:t>
      </w:r>
      <w:r w:rsidRPr="007E6A8D">
        <w:rPr>
          <w:color w:val="000000"/>
          <w:spacing w:val="2"/>
          <w:sz w:val="28"/>
          <w:szCs w:val="28"/>
        </w:rPr>
        <w:softHyphen/>
      </w:r>
      <w:r w:rsidRPr="007E6A8D">
        <w:rPr>
          <w:color w:val="000000"/>
          <w:spacing w:val="1"/>
          <w:sz w:val="28"/>
          <w:szCs w:val="28"/>
        </w:rPr>
        <w:t xml:space="preserve">вор поставки рыбных консервов. Рыбоконсервный завод в течение двух </w:t>
      </w:r>
      <w:r w:rsidRPr="007E6A8D">
        <w:rPr>
          <w:color w:val="000000"/>
          <w:sz w:val="28"/>
          <w:szCs w:val="28"/>
        </w:rPr>
        <w:t xml:space="preserve">осенних месяцев не исполнял лежащую на нем обязанность по поставке рыбных консервов торговому дому, в связи с чем покупатель предъявил к </w:t>
      </w:r>
      <w:r w:rsidRPr="007E6A8D">
        <w:rPr>
          <w:color w:val="000000"/>
          <w:spacing w:val="1"/>
          <w:sz w:val="28"/>
          <w:szCs w:val="28"/>
        </w:rPr>
        <w:t xml:space="preserve">заводу иск об уплате </w:t>
      </w:r>
      <w:r w:rsidR="000F401C" w:rsidRPr="007E6A8D">
        <w:rPr>
          <w:color w:val="000000"/>
          <w:spacing w:val="1"/>
          <w:sz w:val="28"/>
          <w:szCs w:val="28"/>
        </w:rPr>
        <w:t>неустойки. В</w:t>
      </w:r>
      <w:r w:rsidRPr="007E6A8D">
        <w:rPr>
          <w:color w:val="000000"/>
          <w:spacing w:val="1"/>
          <w:sz w:val="28"/>
          <w:szCs w:val="28"/>
        </w:rPr>
        <w:t xml:space="preserve"> арбитражном заседании завод пояснил, что </w:t>
      </w:r>
      <w:proofErr w:type="spellStart"/>
      <w:r w:rsidRPr="007E6A8D">
        <w:rPr>
          <w:color w:val="000000"/>
          <w:spacing w:val="1"/>
          <w:sz w:val="28"/>
          <w:szCs w:val="28"/>
        </w:rPr>
        <w:t>непоставка</w:t>
      </w:r>
      <w:proofErr w:type="spellEnd"/>
      <w:r w:rsidRPr="007E6A8D">
        <w:rPr>
          <w:color w:val="000000"/>
          <w:spacing w:val="1"/>
          <w:sz w:val="28"/>
          <w:szCs w:val="28"/>
        </w:rPr>
        <w:t xml:space="preserve"> консервов вызвана неритмичностью в работе его собственных поставщиков, рыбо</w:t>
      </w:r>
      <w:r w:rsidRPr="007E6A8D">
        <w:rPr>
          <w:color w:val="000000"/>
          <w:sz w:val="28"/>
          <w:szCs w:val="28"/>
        </w:rPr>
        <w:t xml:space="preserve">ловецких колхозов, вынужденных из-за штормовой погоды на длительное время приостановить рыбную ловлю. Торговый дом не признал доводы </w:t>
      </w:r>
      <w:r w:rsidRPr="007E6A8D">
        <w:rPr>
          <w:color w:val="000000"/>
          <w:spacing w:val="5"/>
          <w:sz w:val="28"/>
          <w:szCs w:val="28"/>
        </w:rPr>
        <w:t xml:space="preserve">ответчика убедительными, полагая, что они могут иметь значение в </w:t>
      </w:r>
      <w:r w:rsidRPr="007E6A8D">
        <w:rPr>
          <w:color w:val="000000"/>
          <w:spacing w:val="1"/>
          <w:sz w:val="28"/>
          <w:szCs w:val="28"/>
        </w:rPr>
        <w:t>спорах между заводом и колхозами, но не при рассмотрении иска, предъявленного к заводу торговым домом.</w:t>
      </w:r>
    </w:p>
    <w:p w:rsidR="00322B7D" w:rsidRDefault="00322B7D" w:rsidP="00E95FA7">
      <w:pPr>
        <w:shd w:val="clear" w:color="auto" w:fill="FFFFFF"/>
        <w:ind w:firstLine="709"/>
        <w:jc w:val="both"/>
        <w:rPr>
          <w:color w:val="000000"/>
          <w:spacing w:val="1"/>
          <w:sz w:val="28"/>
          <w:szCs w:val="28"/>
        </w:rPr>
      </w:pPr>
      <w:r w:rsidRPr="007E6A8D">
        <w:rPr>
          <w:color w:val="000000"/>
          <w:spacing w:val="1"/>
          <w:sz w:val="28"/>
          <w:szCs w:val="28"/>
        </w:rPr>
        <w:t>Каково Ваше мнение по этому вопросу?</w:t>
      </w:r>
    </w:p>
    <w:p w:rsidR="000F401C" w:rsidRDefault="000F401C" w:rsidP="00A258C3">
      <w:pPr>
        <w:ind w:firstLine="708"/>
        <w:jc w:val="both"/>
        <w:rPr>
          <w:b/>
          <w:i/>
          <w:sz w:val="28"/>
          <w:szCs w:val="28"/>
        </w:rPr>
      </w:pPr>
      <w:r w:rsidRPr="00EC48E2">
        <w:rPr>
          <w:b/>
          <w:sz w:val="28"/>
        </w:rPr>
        <w:t xml:space="preserve">Оценочное средство: </w:t>
      </w:r>
      <w:r>
        <w:rPr>
          <w:b/>
          <w:sz w:val="28"/>
        </w:rPr>
        <w:t>научные сообщения:</w:t>
      </w:r>
    </w:p>
    <w:p w:rsidR="00322B7D" w:rsidRDefault="00322B7D" w:rsidP="000F401C">
      <w:pPr>
        <w:numPr>
          <w:ilvl w:val="0"/>
          <w:numId w:val="22"/>
        </w:numPr>
        <w:shd w:val="clear" w:color="auto" w:fill="FFFFFF"/>
        <w:tabs>
          <w:tab w:val="left" w:pos="851"/>
          <w:tab w:val="left" w:pos="993"/>
        </w:tabs>
        <w:ind w:left="0" w:firstLine="709"/>
        <w:jc w:val="both"/>
        <w:rPr>
          <w:color w:val="000000"/>
          <w:spacing w:val="1"/>
          <w:sz w:val="28"/>
          <w:szCs w:val="28"/>
        </w:rPr>
      </w:pPr>
      <w:r>
        <w:rPr>
          <w:color w:val="000000"/>
          <w:spacing w:val="1"/>
          <w:sz w:val="28"/>
          <w:szCs w:val="28"/>
        </w:rPr>
        <w:t xml:space="preserve">Причинно-следственная связь в механизме </w:t>
      </w:r>
      <w:proofErr w:type="spellStart"/>
      <w:r>
        <w:rPr>
          <w:color w:val="000000"/>
          <w:spacing w:val="1"/>
          <w:sz w:val="28"/>
          <w:szCs w:val="28"/>
        </w:rPr>
        <w:t>деликтной</w:t>
      </w:r>
      <w:proofErr w:type="spellEnd"/>
      <w:r>
        <w:rPr>
          <w:color w:val="000000"/>
          <w:spacing w:val="1"/>
          <w:sz w:val="28"/>
          <w:szCs w:val="28"/>
        </w:rPr>
        <w:t xml:space="preserve"> ответственности.</w:t>
      </w:r>
    </w:p>
    <w:p w:rsidR="00322B7D" w:rsidRDefault="00322B7D" w:rsidP="000F401C">
      <w:pPr>
        <w:numPr>
          <w:ilvl w:val="0"/>
          <w:numId w:val="22"/>
        </w:numPr>
        <w:shd w:val="clear" w:color="auto" w:fill="FFFFFF"/>
        <w:tabs>
          <w:tab w:val="left" w:pos="851"/>
          <w:tab w:val="left" w:pos="993"/>
        </w:tabs>
        <w:ind w:left="0" w:firstLine="709"/>
        <w:jc w:val="both"/>
        <w:rPr>
          <w:color w:val="000000"/>
          <w:spacing w:val="1"/>
          <w:sz w:val="28"/>
          <w:szCs w:val="28"/>
        </w:rPr>
      </w:pPr>
      <w:r>
        <w:rPr>
          <w:color w:val="000000"/>
          <w:spacing w:val="1"/>
          <w:sz w:val="28"/>
          <w:szCs w:val="28"/>
        </w:rPr>
        <w:t xml:space="preserve">Прямая причинно-следственная связь и порядок </w:t>
      </w:r>
      <w:proofErr w:type="spellStart"/>
      <w:r>
        <w:rPr>
          <w:color w:val="000000"/>
          <w:spacing w:val="1"/>
          <w:sz w:val="28"/>
          <w:szCs w:val="28"/>
        </w:rPr>
        <w:t>ее</w:t>
      </w:r>
      <w:proofErr w:type="spellEnd"/>
      <w:r>
        <w:rPr>
          <w:color w:val="000000"/>
          <w:spacing w:val="1"/>
          <w:sz w:val="28"/>
          <w:szCs w:val="28"/>
        </w:rPr>
        <w:t xml:space="preserve"> определения.</w:t>
      </w:r>
    </w:p>
    <w:p w:rsidR="00322B7D" w:rsidRDefault="00322B7D" w:rsidP="000F401C">
      <w:pPr>
        <w:numPr>
          <w:ilvl w:val="0"/>
          <w:numId w:val="22"/>
        </w:numPr>
        <w:shd w:val="clear" w:color="auto" w:fill="FFFFFF"/>
        <w:tabs>
          <w:tab w:val="left" w:pos="851"/>
          <w:tab w:val="left" w:pos="993"/>
        </w:tabs>
        <w:ind w:left="0" w:firstLine="709"/>
        <w:jc w:val="both"/>
        <w:rPr>
          <w:color w:val="000000"/>
          <w:spacing w:val="1"/>
          <w:sz w:val="28"/>
          <w:szCs w:val="28"/>
        </w:rPr>
      </w:pPr>
      <w:r>
        <w:rPr>
          <w:color w:val="000000"/>
          <w:spacing w:val="1"/>
          <w:sz w:val="28"/>
          <w:szCs w:val="28"/>
        </w:rPr>
        <w:t>Косвенная причинно-следственная связь.</w:t>
      </w:r>
    </w:p>
    <w:p w:rsidR="00322B7D" w:rsidRPr="007E6A8D" w:rsidRDefault="00322B7D" w:rsidP="000F401C">
      <w:pPr>
        <w:numPr>
          <w:ilvl w:val="0"/>
          <w:numId w:val="22"/>
        </w:numPr>
        <w:shd w:val="clear" w:color="auto" w:fill="FFFFFF"/>
        <w:tabs>
          <w:tab w:val="left" w:pos="851"/>
          <w:tab w:val="left" w:pos="993"/>
        </w:tabs>
        <w:ind w:left="0" w:firstLine="709"/>
        <w:jc w:val="both"/>
        <w:rPr>
          <w:color w:val="000000"/>
          <w:spacing w:val="1"/>
          <w:sz w:val="28"/>
          <w:szCs w:val="28"/>
        </w:rPr>
      </w:pPr>
      <w:r>
        <w:rPr>
          <w:color w:val="000000"/>
          <w:spacing w:val="1"/>
          <w:sz w:val="28"/>
          <w:szCs w:val="28"/>
        </w:rPr>
        <w:t>Правонарушения с двойной причинно-следственной связью.</w:t>
      </w:r>
    </w:p>
    <w:p w:rsidR="00322B7D" w:rsidRPr="004A7441" w:rsidRDefault="00322B7D" w:rsidP="00E95FA7">
      <w:pPr>
        <w:rPr>
          <w:b/>
          <w:sz w:val="28"/>
          <w:szCs w:val="28"/>
        </w:rPr>
      </w:pPr>
    </w:p>
    <w:p w:rsidR="00322B7D" w:rsidRPr="004A7441" w:rsidRDefault="00322B7D" w:rsidP="004A7441">
      <w:pPr>
        <w:jc w:val="center"/>
        <w:rPr>
          <w:b/>
          <w:sz w:val="28"/>
          <w:szCs w:val="28"/>
        </w:rPr>
      </w:pPr>
      <w:r w:rsidRPr="004A7441">
        <w:rPr>
          <w:b/>
          <w:sz w:val="28"/>
          <w:szCs w:val="28"/>
        </w:rPr>
        <w:t>Тема № 5. Ответственность за действия других лиц</w:t>
      </w:r>
    </w:p>
    <w:p w:rsidR="00322B7D" w:rsidRPr="00EC48E2" w:rsidRDefault="00322B7D" w:rsidP="004A7441">
      <w:pPr>
        <w:ind w:firstLine="709"/>
        <w:rPr>
          <w:b/>
          <w:sz w:val="28"/>
        </w:rPr>
      </w:pPr>
      <w:r w:rsidRPr="00EC48E2">
        <w:rPr>
          <w:b/>
          <w:sz w:val="28"/>
        </w:rPr>
        <w:t>Оценочное средство: разбор конкретной ситуации</w:t>
      </w:r>
    </w:p>
    <w:p w:rsidR="00322B7D" w:rsidRPr="00792223" w:rsidRDefault="00322B7D" w:rsidP="004A7441">
      <w:pPr>
        <w:ind w:firstLine="709"/>
        <w:jc w:val="both"/>
        <w:rPr>
          <w:sz w:val="28"/>
          <w:szCs w:val="28"/>
        </w:rPr>
      </w:pPr>
      <w:r w:rsidRPr="00EC48E2">
        <w:rPr>
          <w:b/>
          <w:sz w:val="28"/>
        </w:rPr>
        <w:t xml:space="preserve">Задача </w:t>
      </w:r>
      <w:r>
        <w:rPr>
          <w:b/>
          <w:sz w:val="28"/>
        </w:rPr>
        <w:t xml:space="preserve">№ </w:t>
      </w:r>
      <w:r w:rsidR="000F401C" w:rsidRPr="00EC48E2">
        <w:rPr>
          <w:b/>
          <w:sz w:val="28"/>
        </w:rPr>
        <w:t>1.</w:t>
      </w:r>
      <w:r w:rsidR="000F401C" w:rsidRPr="00792223">
        <w:rPr>
          <w:sz w:val="28"/>
          <w:szCs w:val="28"/>
        </w:rPr>
        <w:t xml:space="preserve"> Фермер</w:t>
      </w:r>
      <w:r w:rsidRPr="00792223">
        <w:rPr>
          <w:sz w:val="28"/>
          <w:szCs w:val="28"/>
        </w:rPr>
        <w:t xml:space="preserve"> Михайлов содержал быка, которого он, уходя на работу, оставлял на привязи (на цепи) возле дома. Однажды бык, сорвавшись с цепи, выбежал на дорогу и напал на проходившего мимо почтальона Седова, ударив его рогами, в результате чего у Седова были сломаны два ребра, и он в течение 3-х месяцев находился на лечении, в том числе, санаторно-курортном.</w:t>
      </w:r>
    </w:p>
    <w:p w:rsidR="00322B7D" w:rsidRPr="00792223" w:rsidRDefault="00322B7D" w:rsidP="004A7441">
      <w:pPr>
        <w:ind w:firstLine="709"/>
        <w:jc w:val="both"/>
        <w:rPr>
          <w:sz w:val="28"/>
          <w:szCs w:val="28"/>
        </w:rPr>
      </w:pPr>
      <w:r w:rsidRPr="00792223">
        <w:rPr>
          <w:sz w:val="28"/>
          <w:szCs w:val="28"/>
        </w:rPr>
        <w:t xml:space="preserve">Седов предъявил иск к Михайлову (владельцу быка) и отделению связи (поскольку вред был </w:t>
      </w:r>
      <w:proofErr w:type="spellStart"/>
      <w:r w:rsidRPr="00792223">
        <w:rPr>
          <w:sz w:val="28"/>
          <w:szCs w:val="28"/>
        </w:rPr>
        <w:t>причинен</w:t>
      </w:r>
      <w:proofErr w:type="spellEnd"/>
      <w:r w:rsidRPr="00792223">
        <w:rPr>
          <w:sz w:val="28"/>
          <w:szCs w:val="28"/>
        </w:rPr>
        <w:t xml:space="preserve"> ему при исполнении им своих служебных обязанностей - разносил корреспонденцию) и просил взыскать с них солидарно материальный ущерб и компенсацию морального вреда. При этом Седов просил суд признать животное источником повышенной опасности, поскольку бык </w:t>
      </w:r>
      <w:r w:rsidRPr="00792223">
        <w:rPr>
          <w:sz w:val="28"/>
          <w:szCs w:val="28"/>
        </w:rPr>
        <w:lastRenderedPageBreak/>
        <w:t>обладал диким нравом и, как пояснили соседи Михайлова, ранее неоднократно набрасывался на прохожих.</w:t>
      </w:r>
    </w:p>
    <w:p w:rsidR="00322B7D" w:rsidRPr="00792223" w:rsidRDefault="00322B7D" w:rsidP="004A7441">
      <w:pPr>
        <w:ind w:firstLine="709"/>
        <w:jc w:val="both"/>
        <w:rPr>
          <w:sz w:val="28"/>
          <w:szCs w:val="28"/>
        </w:rPr>
      </w:pPr>
      <w:r w:rsidRPr="00792223">
        <w:rPr>
          <w:sz w:val="28"/>
          <w:szCs w:val="28"/>
        </w:rPr>
        <w:t>Подлежит ли иск удовлетворению? Что понимается под источником повышенной опасности? Можно ли отделение связи привлекать к ответственности? Подлежит ли компенсации моральный вред?</w:t>
      </w:r>
    </w:p>
    <w:p w:rsidR="00322B7D" w:rsidRPr="00792223" w:rsidRDefault="00322B7D" w:rsidP="004A7441">
      <w:pPr>
        <w:ind w:firstLine="709"/>
        <w:jc w:val="both"/>
        <w:rPr>
          <w:sz w:val="28"/>
          <w:szCs w:val="28"/>
        </w:rPr>
      </w:pPr>
      <w:r w:rsidRPr="004A7441">
        <w:rPr>
          <w:b/>
          <w:sz w:val="28"/>
          <w:szCs w:val="28"/>
        </w:rPr>
        <w:t xml:space="preserve">Задача № </w:t>
      </w:r>
      <w:r w:rsidR="000F401C" w:rsidRPr="004A7441">
        <w:rPr>
          <w:b/>
          <w:sz w:val="28"/>
          <w:szCs w:val="28"/>
        </w:rPr>
        <w:t>2.</w:t>
      </w:r>
      <w:r w:rsidR="000F401C" w:rsidRPr="00792223">
        <w:rPr>
          <w:sz w:val="28"/>
          <w:szCs w:val="28"/>
        </w:rPr>
        <w:t xml:space="preserve"> Работник</w:t>
      </w:r>
      <w:r w:rsidRPr="00792223">
        <w:rPr>
          <w:sz w:val="28"/>
          <w:szCs w:val="28"/>
        </w:rPr>
        <w:t xml:space="preserve"> лесохимического комбината Михеев похитил из цистерны принадлежащий лесокомбинату, метиловый спирт, которым угостил своего знакомого Баранова. В результате отравления Баранов потерял зрение на оба глаза и стал инвалидом 1-й группы, а сам Михеев утратил зрение на 50% и стал инвалидом 2-й группы. Считая, что метиловый спирт является источником повышенной опасности, Баранов предъявил комбинату как к владельцу иск о возмещении </w:t>
      </w:r>
      <w:r w:rsidR="000F401C" w:rsidRPr="00792223">
        <w:rPr>
          <w:sz w:val="28"/>
          <w:szCs w:val="28"/>
        </w:rPr>
        <w:t>причинённого</w:t>
      </w:r>
      <w:r w:rsidRPr="00792223">
        <w:rPr>
          <w:sz w:val="28"/>
          <w:szCs w:val="28"/>
        </w:rPr>
        <w:t xml:space="preserve"> ему имущественного и морального вреда. Аналогический иск предъявил и Михеев.</w:t>
      </w:r>
    </w:p>
    <w:p w:rsidR="00322B7D" w:rsidRPr="00792223" w:rsidRDefault="00322B7D" w:rsidP="004A7441">
      <w:pPr>
        <w:ind w:firstLine="709"/>
        <w:jc w:val="both"/>
        <w:rPr>
          <w:sz w:val="28"/>
          <w:szCs w:val="28"/>
        </w:rPr>
      </w:pPr>
      <w:r w:rsidRPr="00792223">
        <w:rPr>
          <w:sz w:val="28"/>
          <w:szCs w:val="28"/>
        </w:rPr>
        <w:t>Подлежат ли иски Баранова и Михеева удовлетворению?</w:t>
      </w:r>
    </w:p>
    <w:p w:rsidR="00322B7D" w:rsidRPr="00792223" w:rsidRDefault="00322B7D" w:rsidP="004A7441">
      <w:pPr>
        <w:ind w:firstLine="709"/>
        <w:jc w:val="both"/>
        <w:rPr>
          <w:sz w:val="28"/>
          <w:szCs w:val="28"/>
        </w:rPr>
      </w:pPr>
      <w:r w:rsidRPr="004A7441">
        <w:rPr>
          <w:b/>
          <w:sz w:val="28"/>
          <w:szCs w:val="28"/>
        </w:rPr>
        <w:t xml:space="preserve">Задача № </w:t>
      </w:r>
      <w:r w:rsidR="000F401C" w:rsidRPr="004A7441">
        <w:rPr>
          <w:b/>
          <w:sz w:val="28"/>
          <w:szCs w:val="28"/>
        </w:rPr>
        <w:t>3.</w:t>
      </w:r>
      <w:r w:rsidR="000F401C" w:rsidRPr="00792223">
        <w:rPr>
          <w:sz w:val="28"/>
          <w:szCs w:val="28"/>
        </w:rPr>
        <w:t xml:space="preserve"> Барсуков</w:t>
      </w:r>
      <w:r w:rsidRPr="00792223">
        <w:rPr>
          <w:sz w:val="28"/>
          <w:szCs w:val="28"/>
        </w:rPr>
        <w:t>, собственник машины «Жигули», передал её по доверенности во временное пользование Мишину.</w:t>
      </w:r>
    </w:p>
    <w:p w:rsidR="00322B7D" w:rsidRPr="00792223" w:rsidRDefault="00322B7D" w:rsidP="004A7441">
      <w:pPr>
        <w:ind w:firstLine="709"/>
        <w:jc w:val="both"/>
        <w:rPr>
          <w:sz w:val="28"/>
          <w:szCs w:val="28"/>
        </w:rPr>
      </w:pPr>
      <w:r w:rsidRPr="00792223">
        <w:rPr>
          <w:sz w:val="28"/>
          <w:szCs w:val="28"/>
        </w:rPr>
        <w:t xml:space="preserve">При следовании по </w:t>
      </w:r>
      <w:proofErr w:type="spellStart"/>
      <w:r w:rsidRPr="00792223">
        <w:rPr>
          <w:sz w:val="28"/>
          <w:szCs w:val="28"/>
        </w:rPr>
        <w:t>Приозерскому</w:t>
      </w:r>
      <w:proofErr w:type="spellEnd"/>
      <w:r w:rsidRPr="00792223">
        <w:rPr>
          <w:sz w:val="28"/>
          <w:szCs w:val="28"/>
        </w:rPr>
        <w:t xml:space="preserve"> шоссе произошло столкновение этой машины с грузовой автомашиной совхоза. Машина совхоза не получила повреждений, а восстановительный ремонт машины </w:t>
      </w:r>
      <w:proofErr w:type="spellStart"/>
      <w:r w:rsidRPr="00792223">
        <w:rPr>
          <w:sz w:val="28"/>
          <w:szCs w:val="28"/>
        </w:rPr>
        <w:t>Барсукова</w:t>
      </w:r>
      <w:proofErr w:type="spellEnd"/>
      <w:r w:rsidRPr="00792223">
        <w:rPr>
          <w:sz w:val="28"/>
          <w:szCs w:val="28"/>
        </w:rPr>
        <w:t xml:space="preserve"> составил значительную сумму. </w:t>
      </w:r>
    </w:p>
    <w:p w:rsidR="00322B7D" w:rsidRPr="00792223" w:rsidRDefault="00322B7D" w:rsidP="004A7441">
      <w:pPr>
        <w:ind w:firstLine="709"/>
        <w:jc w:val="both"/>
        <w:rPr>
          <w:sz w:val="28"/>
          <w:szCs w:val="28"/>
        </w:rPr>
      </w:pPr>
      <w:r w:rsidRPr="00792223">
        <w:rPr>
          <w:sz w:val="28"/>
          <w:szCs w:val="28"/>
        </w:rPr>
        <w:t xml:space="preserve">Мишин за свой счёт отремонтировал машину и возвратил её </w:t>
      </w:r>
      <w:proofErr w:type="spellStart"/>
      <w:r w:rsidRPr="00792223">
        <w:rPr>
          <w:sz w:val="28"/>
          <w:szCs w:val="28"/>
        </w:rPr>
        <w:t>Барсукову</w:t>
      </w:r>
      <w:proofErr w:type="spellEnd"/>
      <w:r w:rsidRPr="00792223">
        <w:rPr>
          <w:sz w:val="28"/>
          <w:szCs w:val="28"/>
        </w:rPr>
        <w:t xml:space="preserve">, после чего предъявил иск к совхозу о возмещении ему ущерба (расходов на ремонт автомашины), так как виновником столкновения автомашин, по заключению автоинспекции, был признан шофёр совхоза. </w:t>
      </w:r>
    </w:p>
    <w:p w:rsidR="00322B7D" w:rsidRPr="00792223" w:rsidRDefault="00322B7D" w:rsidP="004A7441">
      <w:pPr>
        <w:ind w:firstLine="709"/>
        <w:jc w:val="both"/>
        <w:rPr>
          <w:sz w:val="28"/>
          <w:szCs w:val="28"/>
        </w:rPr>
      </w:pPr>
      <w:r w:rsidRPr="00792223">
        <w:rPr>
          <w:sz w:val="28"/>
          <w:szCs w:val="28"/>
        </w:rPr>
        <w:t xml:space="preserve">Суд, руководствуясь ст. 1064 ГК РФ, отказал Мишину в иске, поскольку он не является собственником повреждённой автомашины, а привлечённый к участию в деле Барсуков отказался предъявить какие-либо требования к совхозу, так как он получил автомашину от Мишина в исправном состоянии. </w:t>
      </w:r>
    </w:p>
    <w:p w:rsidR="00322B7D" w:rsidRPr="00792223" w:rsidRDefault="00322B7D" w:rsidP="004A7441">
      <w:pPr>
        <w:ind w:firstLine="709"/>
        <w:jc w:val="both"/>
        <w:rPr>
          <w:sz w:val="28"/>
          <w:szCs w:val="28"/>
        </w:rPr>
      </w:pPr>
      <w:r w:rsidRPr="00792223">
        <w:rPr>
          <w:sz w:val="28"/>
          <w:szCs w:val="28"/>
        </w:rPr>
        <w:t>Обоснованно ли решение районного суда? Дайте квалификацию взаимоотношений сторон.</w:t>
      </w:r>
    </w:p>
    <w:p w:rsidR="00322B7D" w:rsidRPr="007E6A8D" w:rsidRDefault="00322B7D" w:rsidP="00E95FA7">
      <w:pPr>
        <w:shd w:val="clear" w:color="auto" w:fill="FFFFFF"/>
        <w:ind w:firstLine="709"/>
        <w:jc w:val="both"/>
        <w:rPr>
          <w:color w:val="000000"/>
          <w:spacing w:val="1"/>
          <w:sz w:val="28"/>
          <w:szCs w:val="28"/>
        </w:rPr>
      </w:pPr>
      <w:r w:rsidRPr="00E95FA7">
        <w:rPr>
          <w:b/>
          <w:sz w:val="28"/>
          <w:szCs w:val="28"/>
        </w:rPr>
        <w:t xml:space="preserve">Задача № 4. </w:t>
      </w:r>
      <w:r w:rsidRPr="007E6A8D">
        <w:rPr>
          <w:color w:val="000000"/>
          <w:sz w:val="28"/>
          <w:szCs w:val="28"/>
        </w:rPr>
        <w:t xml:space="preserve">Акционерное общество предъявило иск к </w:t>
      </w:r>
      <w:proofErr w:type="spellStart"/>
      <w:r w:rsidRPr="007E6A8D">
        <w:rPr>
          <w:color w:val="000000"/>
          <w:sz w:val="28"/>
          <w:szCs w:val="28"/>
        </w:rPr>
        <w:t>ГУП</w:t>
      </w:r>
      <w:proofErr w:type="spellEnd"/>
      <w:r w:rsidRPr="007E6A8D">
        <w:rPr>
          <w:color w:val="000000"/>
          <w:sz w:val="28"/>
          <w:szCs w:val="28"/>
        </w:rPr>
        <w:t xml:space="preserve"> «</w:t>
      </w:r>
      <w:proofErr w:type="spellStart"/>
      <w:r w:rsidRPr="007E6A8D">
        <w:rPr>
          <w:color w:val="000000"/>
          <w:sz w:val="28"/>
          <w:szCs w:val="28"/>
        </w:rPr>
        <w:t>Стилкон</w:t>
      </w:r>
      <w:proofErr w:type="spellEnd"/>
      <w:r w:rsidRPr="007E6A8D">
        <w:rPr>
          <w:color w:val="000000"/>
          <w:sz w:val="28"/>
          <w:szCs w:val="28"/>
        </w:rPr>
        <w:t xml:space="preserve">» о взыскании </w:t>
      </w:r>
      <w:r w:rsidRPr="007E6A8D">
        <w:rPr>
          <w:color w:val="000000"/>
          <w:spacing w:val="3"/>
          <w:sz w:val="28"/>
          <w:szCs w:val="28"/>
        </w:rPr>
        <w:t xml:space="preserve">штрафных санкций за просрочку поставки химикатов и возмещении </w:t>
      </w:r>
      <w:r w:rsidRPr="007E6A8D">
        <w:rPr>
          <w:color w:val="000000"/>
          <w:sz w:val="28"/>
          <w:szCs w:val="28"/>
        </w:rPr>
        <w:t xml:space="preserve">убытков, вызванных простоем оборудования. Возражая против исковых </w:t>
      </w:r>
      <w:r w:rsidRPr="007E6A8D">
        <w:rPr>
          <w:color w:val="000000"/>
          <w:spacing w:val="1"/>
          <w:sz w:val="28"/>
          <w:szCs w:val="28"/>
        </w:rPr>
        <w:t xml:space="preserve">требований, ответчик представил доказательства того, что в течение </w:t>
      </w:r>
      <w:r w:rsidRPr="007E6A8D">
        <w:rPr>
          <w:color w:val="000000"/>
          <w:spacing w:val="1"/>
          <w:sz w:val="28"/>
          <w:szCs w:val="28"/>
          <w:lang w:val="en-US"/>
        </w:rPr>
        <w:t>I</w:t>
      </w:r>
      <w:r w:rsidRPr="007E6A8D">
        <w:rPr>
          <w:color w:val="000000"/>
          <w:spacing w:val="1"/>
          <w:sz w:val="28"/>
          <w:szCs w:val="28"/>
        </w:rPr>
        <w:t xml:space="preserve"> и </w:t>
      </w:r>
      <w:r w:rsidRPr="007E6A8D">
        <w:rPr>
          <w:color w:val="000000"/>
          <w:spacing w:val="1"/>
          <w:sz w:val="28"/>
          <w:szCs w:val="28"/>
          <w:lang w:val="en-US"/>
        </w:rPr>
        <w:t>II</w:t>
      </w:r>
      <w:r w:rsidRPr="007E6A8D">
        <w:rPr>
          <w:color w:val="000000"/>
          <w:sz w:val="28"/>
          <w:szCs w:val="28"/>
        </w:rPr>
        <w:t xml:space="preserve">кварталов текущего года, за которые была допущена просрочка поставки, на его складе имелась продукция, подлежащая отгрузке истцу, и что им неоднократно предпринимались попытки </w:t>
      </w:r>
      <w:proofErr w:type="spellStart"/>
      <w:r w:rsidRPr="007E6A8D">
        <w:rPr>
          <w:color w:val="000000"/>
          <w:sz w:val="28"/>
          <w:szCs w:val="28"/>
        </w:rPr>
        <w:t>ее</w:t>
      </w:r>
      <w:proofErr w:type="spellEnd"/>
      <w:r w:rsidRPr="007E6A8D">
        <w:rPr>
          <w:color w:val="000000"/>
          <w:sz w:val="28"/>
          <w:szCs w:val="28"/>
        </w:rPr>
        <w:t xml:space="preserve"> отгрузить. Однако продукция </w:t>
      </w:r>
      <w:r w:rsidRPr="007E6A8D">
        <w:rPr>
          <w:color w:val="000000"/>
          <w:spacing w:val="1"/>
          <w:sz w:val="28"/>
          <w:szCs w:val="28"/>
        </w:rPr>
        <w:t>не была поставлена в срок из-за запрещения Министерством путей сооб</w:t>
      </w:r>
      <w:r w:rsidRPr="007E6A8D">
        <w:rPr>
          <w:color w:val="000000"/>
          <w:spacing w:val="1"/>
          <w:sz w:val="28"/>
          <w:szCs w:val="28"/>
        </w:rPr>
        <w:softHyphen/>
      </w:r>
      <w:r w:rsidRPr="007E6A8D">
        <w:rPr>
          <w:color w:val="000000"/>
          <w:spacing w:val="3"/>
          <w:sz w:val="28"/>
          <w:szCs w:val="28"/>
        </w:rPr>
        <w:t xml:space="preserve">щения перевозки грузов на остров Сахалин до конца мая, ввиду затора </w:t>
      </w:r>
      <w:r w:rsidRPr="007E6A8D">
        <w:rPr>
          <w:color w:val="000000"/>
          <w:spacing w:val="1"/>
          <w:sz w:val="28"/>
          <w:szCs w:val="28"/>
        </w:rPr>
        <w:t>льдов и закрытия переправы через Амур.</w:t>
      </w:r>
    </w:p>
    <w:p w:rsidR="00322B7D" w:rsidRDefault="00322B7D" w:rsidP="00E95FA7">
      <w:pPr>
        <w:shd w:val="clear" w:color="auto" w:fill="FFFFFF"/>
        <w:ind w:firstLine="709"/>
        <w:jc w:val="both"/>
        <w:rPr>
          <w:color w:val="000000"/>
          <w:spacing w:val="1"/>
          <w:sz w:val="28"/>
          <w:szCs w:val="28"/>
        </w:rPr>
      </w:pPr>
      <w:r w:rsidRPr="007E6A8D">
        <w:rPr>
          <w:color w:val="000000"/>
          <w:spacing w:val="1"/>
          <w:sz w:val="28"/>
          <w:szCs w:val="28"/>
        </w:rPr>
        <w:t>Какое решение должно быть принято по делу?</w:t>
      </w:r>
    </w:p>
    <w:p w:rsidR="00322B7D" w:rsidRDefault="000F401C" w:rsidP="00A258C3">
      <w:pPr>
        <w:ind w:firstLine="708"/>
        <w:jc w:val="both"/>
        <w:rPr>
          <w:b/>
          <w:i/>
          <w:sz w:val="28"/>
          <w:szCs w:val="28"/>
        </w:rPr>
      </w:pPr>
      <w:r w:rsidRPr="00EC48E2">
        <w:rPr>
          <w:b/>
          <w:sz w:val="28"/>
        </w:rPr>
        <w:t xml:space="preserve">Оценочное средство: </w:t>
      </w:r>
      <w:r>
        <w:rPr>
          <w:b/>
          <w:sz w:val="28"/>
        </w:rPr>
        <w:t>научные сообщения:</w:t>
      </w:r>
    </w:p>
    <w:p w:rsidR="00322B7D" w:rsidRDefault="00322B7D" w:rsidP="00A258C3">
      <w:pPr>
        <w:numPr>
          <w:ilvl w:val="0"/>
          <w:numId w:val="16"/>
        </w:numPr>
        <w:shd w:val="clear" w:color="auto" w:fill="FFFFFF"/>
        <w:jc w:val="both"/>
        <w:rPr>
          <w:color w:val="000000"/>
          <w:spacing w:val="1"/>
          <w:sz w:val="28"/>
          <w:szCs w:val="28"/>
        </w:rPr>
      </w:pPr>
      <w:r>
        <w:rPr>
          <w:color w:val="000000"/>
          <w:spacing w:val="1"/>
          <w:sz w:val="28"/>
          <w:szCs w:val="28"/>
        </w:rPr>
        <w:t>Ответственность работодателя за действия своих работников.</w:t>
      </w:r>
    </w:p>
    <w:p w:rsidR="00322B7D" w:rsidRDefault="00322B7D" w:rsidP="00A258C3">
      <w:pPr>
        <w:numPr>
          <w:ilvl w:val="0"/>
          <w:numId w:val="16"/>
        </w:numPr>
        <w:shd w:val="clear" w:color="auto" w:fill="FFFFFF"/>
        <w:jc w:val="both"/>
        <w:rPr>
          <w:color w:val="000000"/>
          <w:spacing w:val="1"/>
          <w:sz w:val="28"/>
          <w:szCs w:val="28"/>
        </w:rPr>
      </w:pPr>
      <w:r>
        <w:rPr>
          <w:color w:val="000000"/>
          <w:spacing w:val="1"/>
          <w:sz w:val="28"/>
          <w:szCs w:val="28"/>
        </w:rPr>
        <w:t>Ответственность родителей за действия несовершеннолетних.</w:t>
      </w:r>
    </w:p>
    <w:p w:rsidR="00322B7D" w:rsidRDefault="00322B7D" w:rsidP="00A258C3">
      <w:pPr>
        <w:numPr>
          <w:ilvl w:val="0"/>
          <w:numId w:val="16"/>
        </w:numPr>
        <w:shd w:val="clear" w:color="auto" w:fill="FFFFFF"/>
        <w:jc w:val="both"/>
        <w:rPr>
          <w:color w:val="000000"/>
          <w:spacing w:val="1"/>
          <w:sz w:val="28"/>
          <w:szCs w:val="28"/>
        </w:rPr>
      </w:pPr>
      <w:r>
        <w:rPr>
          <w:color w:val="000000"/>
          <w:spacing w:val="1"/>
          <w:sz w:val="28"/>
          <w:szCs w:val="28"/>
        </w:rPr>
        <w:t>Ответственность законных представителей за действия подопечных.</w:t>
      </w:r>
    </w:p>
    <w:p w:rsidR="00322B7D" w:rsidRPr="00A258C3" w:rsidRDefault="00322B7D" w:rsidP="00A258C3">
      <w:pPr>
        <w:numPr>
          <w:ilvl w:val="0"/>
          <w:numId w:val="16"/>
        </w:numPr>
        <w:shd w:val="clear" w:color="auto" w:fill="FFFFFF"/>
        <w:jc w:val="both"/>
        <w:rPr>
          <w:color w:val="000000"/>
          <w:spacing w:val="1"/>
          <w:sz w:val="28"/>
          <w:szCs w:val="28"/>
        </w:rPr>
      </w:pPr>
      <w:r>
        <w:rPr>
          <w:color w:val="000000"/>
          <w:spacing w:val="1"/>
          <w:sz w:val="28"/>
          <w:szCs w:val="28"/>
        </w:rPr>
        <w:lastRenderedPageBreak/>
        <w:t>Ответственность контрагента по договору.</w:t>
      </w:r>
    </w:p>
    <w:p w:rsidR="00322B7D" w:rsidRPr="00792223" w:rsidRDefault="00322B7D" w:rsidP="00792223">
      <w:pPr>
        <w:jc w:val="both"/>
        <w:rPr>
          <w:sz w:val="28"/>
          <w:szCs w:val="28"/>
        </w:rPr>
      </w:pPr>
    </w:p>
    <w:p w:rsidR="00322B7D" w:rsidRDefault="00322B7D" w:rsidP="004A7441">
      <w:pPr>
        <w:jc w:val="center"/>
        <w:rPr>
          <w:b/>
          <w:sz w:val="28"/>
          <w:szCs w:val="28"/>
        </w:rPr>
      </w:pPr>
      <w:r w:rsidRPr="00E95FA7">
        <w:rPr>
          <w:b/>
          <w:sz w:val="28"/>
          <w:szCs w:val="28"/>
        </w:rPr>
        <w:t>Тема № 6. Вред, причинённый публичной властью</w:t>
      </w:r>
    </w:p>
    <w:p w:rsidR="00322B7D" w:rsidRDefault="00322B7D" w:rsidP="00E95FA7">
      <w:pPr>
        <w:ind w:firstLine="720"/>
        <w:jc w:val="both"/>
        <w:rPr>
          <w:sz w:val="28"/>
          <w:szCs w:val="28"/>
        </w:rPr>
      </w:pPr>
      <w:r>
        <w:rPr>
          <w:b/>
          <w:sz w:val="28"/>
          <w:szCs w:val="28"/>
        </w:rPr>
        <w:t xml:space="preserve">Задача 1. </w:t>
      </w:r>
      <w:r>
        <w:rPr>
          <w:sz w:val="28"/>
          <w:szCs w:val="28"/>
        </w:rPr>
        <w:t xml:space="preserve">В российское посольство во Франции обратился французский гражданин Степанов. Он заявил, что до революции его отцу в России принадлежала фабрика, которая была национализирована за контрреволюционный саботаж. Отец Степанова к уголовной ответственности, однако, </w:t>
      </w:r>
      <w:proofErr w:type="spellStart"/>
      <w:r>
        <w:rPr>
          <w:sz w:val="28"/>
          <w:szCs w:val="28"/>
        </w:rPr>
        <w:t>привлечен</w:t>
      </w:r>
      <w:proofErr w:type="spellEnd"/>
      <w:r>
        <w:rPr>
          <w:sz w:val="28"/>
          <w:szCs w:val="28"/>
        </w:rPr>
        <w:t xml:space="preserve"> не был. Ему удалось выехать во Францию, где Степанов и родился. Отец после революции зарыл на территории фабрики золотые монеты, поместив их в ящик, не подверженный коррозии. Отец умер. Степанов представил документы, подтверждающие, что фабрика действительно принадлежала его отцу. Он также сказал, что располагает планом, по которому может быть найден ящик с золотыми моментами. Как единственный наследник Степанов потребовал возврата фабрики либо выплаты ему компенсации. Кроме того, он заявил, что готов указать место сокрытия монет при условии передачи ему половины монет.</w:t>
      </w:r>
    </w:p>
    <w:p w:rsidR="00322B7D" w:rsidRDefault="00322B7D" w:rsidP="00E95FA7">
      <w:pPr>
        <w:ind w:firstLine="720"/>
        <w:jc w:val="both"/>
        <w:rPr>
          <w:sz w:val="28"/>
          <w:szCs w:val="28"/>
        </w:rPr>
      </w:pPr>
      <w:r>
        <w:rPr>
          <w:sz w:val="28"/>
          <w:szCs w:val="28"/>
        </w:rPr>
        <w:t>Какой ответ надлежит ему дать?</w:t>
      </w:r>
    </w:p>
    <w:p w:rsidR="00322B7D" w:rsidRPr="002B2F01" w:rsidRDefault="00322B7D" w:rsidP="00E95FA7">
      <w:pPr>
        <w:pStyle w:val="NoSpacing1"/>
        <w:ind w:firstLine="709"/>
        <w:jc w:val="both"/>
        <w:rPr>
          <w:sz w:val="28"/>
          <w:szCs w:val="28"/>
        </w:rPr>
      </w:pPr>
      <w:r w:rsidRPr="00E95FA7">
        <w:rPr>
          <w:b/>
          <w:sz w:val="28"/>
          <w:szCs w:val="28"/>
        </w:rPr>
        <w:t>Задача 2.</w:t>
      </w:r>
      <w:r w:rsidR="000F401C">
        <w:rPr>
          <w:b/>
          <w:sz w:val="28"/>
          <w:szCs w:val="28"/>
        </w:rPr>
        <w:t xml:space="preserve"> </w:t>
      </w:r>
      <w:r w:rsidRPr="002B2F01">
        <w:rPr>
          <w:sz w:val="28"/>
          <w:szCs w:val="28"/>
        </w:rPr>
        <w:t xml:space="preserve">Комитет по управлению городским имуществом обратился с иском к акционерному обществу о применении последствий недействительности </w:t>
      </w:r>
      <w:r w:rsidR="000F401C" w:rsidRPr="002B2F01">
        <w:rPr>
          <w:sz w:val="28"/>
          <w:szCs w:val="28"/>
        </w:rPr>
        <w:t>заключённого</w:t>
      </w:r>
      <w:r w:rsidRPr="002B2F01">
        <w:rPr>
          <w:sz w:val="28"/>
          <w:szCs w:val="28"/>
        </w:rPr>
        <w:t xml:space="preserve"> между ними договора аренды нежилого помещения и освобождении указанного помещения акционерным обществом. По мнению истца, договор аренды </w:t>
      </w:r>
      <w:r w:rsidR="000F401C" w:rsidRPr="002B2F01">
        <w:rPr>
          <w:sz w:val="28"/>
          <w:szCs w:val="28"/>
        </w:rPr>
        <w:t>заключён</w:t>
      </w:r>
      <w:r w:rsidRPr="002B2F01">
        <w:rPr>
          <w:sz w:val="28"/>
          <w:szCs w:val="28"/>
        </w:rPr>
        <w:t xml:space="preserve"> с нарушением порядка сдачи в аренду нежилых помещений, </w:t>
      </w:r>
      <w:r w:rsidR="000F401C" w:rsidRPr="002B2F01">
        <w:rPr>
          <w:sz w:val="28"/>
          <w:szCs w:val="28"/>
        </w:rPr>
        <w:t>утверждённого</w:t>
      </w:r>
      <w:r w:rsidRPr="002B2F01">
        <w:rPr>
          <w:sz w:val="28"/>
          <w:szCs w:val="28"/>
        </w:rPr>
        <w:t xml:space="preserve"> городским собранием. Указанный порядок устанавливает, что договор аренды подлежит заключению на основе решения комиссии по определению форм сдачи в аренду нежилых помещений. Между тем принятое по данному вопросу решение является недействительным ввиду отсутствия кворума при рассмотрении вопроса о сдаче спорного нежилого помещения в аренду. Возражая против исковых требований, представитель ответчика обратил внимание суда на то, что основанием арендного обязательства в соответствии со ст. 606 ГК является только договор аренды. Решение комиссии по определению форм сдачи в аренду нежилых помещений не относится к числу тех юридических фактов, которые лежат в основе арендного обязательства. Поэтому нельзя считать ничтожным договор аренды, подписанный председателем Комитета по управлению городским имуществом, который в силу действующего законодательства является надлежащим арендодателем. </w:t>
      </w:r>
    </w:p>
    <w:p w:rsidR="00322B7D" w:rsidRDefault="00322B7D" w:rsidP="00E95FA7">
      <w:pPr>
        <w:pStyle w:val="NoSpacing1"/>
        <w:ind w:firstLine="709"/>
        <w:jc w:val="both"/>
        <w:rPr>
          <w:sz w:val="28"/>
          <w:szCs w:val="28"/>
        </w:rPr>
      </w:pPr>
      <w:r w:rsidRPr="002B2F01">
        <w:rPr>
          <w:sz w:val="28"/>
          <w:szCs w:val="28"/>
        </w:rPr>
        <w:t>Кто прав в данном споре?</w:t>
      </w:r>
    </w:p>
    <w:p w:rsidR="00322B7D" w:rsidRPr="003604EC" w:rsidRDefault="00322B7D" w:rsidP="00E95FA7">
      <w:pPr>
        <w:ind w:firstLine="709"/>
        <w:jc w:val="both"/>
        <w:rPr>
          <w:sz w:val="28"/>
          <w:szCs w:val="28"/>
        </w:rPr>
      </w:pPr>
      <w:r w:rsidRPr="00E95FA7">
        <w:rPr>
          <w:b/>
          <w:sz w:val="28"/>
          <w:szCs w:val="28"/>
        </w:rPr>
        <w:t xml:space="preserve">Задача </w:t>
      </w:r>
      <w:r w:rsidR="000F401C" w:rsidRPr="00E95FA7">
        <w:rPr>
          <w:b/>
          <w:sz w:val="28"/>
          <w:szCs w:val="28"/>
        </w:rPr>
        <w:t>3.</w:t>
      </w:r>
      <w:r w:rsidR="000F401C" w:rsidRPr="003604EC">
        <w:rPr>
          <w:sz w:val="28"/>
          <w:szCs w:val="28"/>
        </w:rPr>
        <w:t xml:space="preserve"> Комитет</w:t>
      </w:r>
      <w:r w:rsidRPr="003604EC">
        <w:rPr>
          <w:sz w:val="28"/>
          <w:szCs w:val="28"/>
        </w:rPr>
        <w:t xml:space="preserve"> по управлению имуществом (далее – комитет) обратился в арбитражный суд автономного округа с иском об </w:t>
      </w:r>
      <w:proofErr w:type="spellStart"/>
      <w:r w:rsidRPr="003604EC">
        <w:rPr>
          <w:sz w:val="28"/>
          <w:szCs w:val="28"/>
        </w:rPr>
        <w:t>обязании</w:t>
      </w:r>
      <w:proofErr w:type="spellEnd"/>
      <w:r w:rsidRPr="003604EC">
        <w:rPr>
          <w:sz w:val="28"/>
          <w:szCs w:val="28"/>
        </w:rPr>
        <w:t xml:space="preserve"> ООО «</w:t>
      </w:r>
      <w:proofErr w:type="spellStart"/>
      <w:r w:rsidRPr="003604EC">
        <w:rPr>
          <w:sz w:val="28"/>
          <w:szCs w:val="28"/>
        </w:rPr>
        <w:t>ФИД</w:t>
      </w:r>
      <w:proofErr w:type="spellEnd"/>
      <w:r w:rsidRPr="003604EC">
        <w:rPr>
          <w:sz w:val="28"/>
          <w:szCs w:val="28"/>
        </w:rPr>
        <w:t xml:space="preserve">» (далее – общество) освободить нежилые помещения. В 1998 году договор был переоформлен с правом последующего выкупа нежилых помещений до 2002 года. При этом договор не предусматривал, что стоимость имущества будет покрыта арендной платой. По окончании срока действия договора арендатор продолжал пользоваться помещениями. Возражений со стороны комитета не поступало. Однако в 2002 году арендодатель направил </w:t>
      </w:r>
      <w:r w:rsidRPr="003604EC">
        <w:rPr>
          <w:sz w:val="28"/>
          <w:szCs w:val="28"/>
        </w:rPr>
        <w:lastRenderedPageBreak/>
        <w:t>арендатору письмо с предупреждением об отказе от договора и прекращении его действия. Несмотря на это, нежилые помещения освобождены не были.</w:t>
      </w:r>
    </w:p>
    <w:p w:rsidR="00322B7D" w:rsidRPr="003604EC" w:rsidRDefault="00322B7D" w:rsidP="00E95FA7">
      <w:pPr>
        <w:ind w:firstLine="709"/>
        <w:jc w:val="both"/>
        <w:rPr>
          <w:sz w:val="28"/>
          <w:szCs w:val="28"/>
        </w:rPr>
      </w:pPr>
      <w:r w:rsidRPr="003604EC">
        <w:rPr>
          <w:sz w:val="28"/>
          <w:szCs w:val="28"/>
        </w:rPr>
        <w:t>Какое решение должен принять арбитражный суд?</w:t>
      </w:r>
    </w:p>
    <w:p w:rsidR="00322B7D" w:rsidRDefault="00322B7D" w:rsidP="00E95FA7">
      <w:pPr>
        <w:pStyle w:val="BodyText21"/>
        <w:spacing w:after="0" w:line="240" w:lineRule="auto"/>
        <w:ind w:left="0" w:firstLine="709"/>
        <w:rPr>
          <w:sz w:val="28"/>
          <w:szCs w:val="28"/>
        </w:rPr>
      </w:pPr>
      <w:r w:rsidRPr="00E95FA7">
        <w:rPr>
          <w:b/>
          <w:sz w:val="28"/>
          <w:szCs w:val="28"/>
        </w:rPr>
        <w:t xml:space="preserve">Задача 4. </w:t>
      </w:r>
      <w:r w:rsidRPr="000F401C">
        <w:rPr>
          <w:sz w:val="28"/>
          <w:szCs w:val="28"/>
        </w:rPr>
        <w:t>Л</w:t>
      </w:r>
      <w:r>
        <w:rPr>
          <w:sz w:val="28"/>
          <w:szCs w:val="28"/>
        </w:rPr>
        <w:t xml:space="preserve">аптев обратился в суд с иском о взыскании с Павлова ущерба, </w:t>
      </w:r>
      <w:r w:rsidR="000F401C">
        <w:rPr>
          <w:sz w:val="28"/>
          <w:szCs w:val="28"/>
        </w:rPr>
        <w:t>причинённого</w:t>
      </w:r>
      <w:r>
        <w:rPr>
          <w:sz w:val="28"/>
          <w:szCs w:val="28"/>
        </w:rPr>
        <w:t xml:space="preserve"> </w:t>
      </w:r>
      <w:r w:rsidR="000F401C">
        <w:rPr>
          <w:sz w:val="28"/>
          <w:szCs w:val="28"/>
        </w:rPr>
        <w:t>гибелью,</w:t>
      </w:r>
      <w:r>
        <w:rPr>
          <w:sz w:val="28"/>
          <w:szCs w:val="28"/>
        </w:rPr>
        <w:t xml:space="preserve"> принадлежавшей ему коровы по вине Павлова. В обосновании иска он сослался на то, что он и Павлов по </w:t>
      </w:r>
      <w:proofErr w:type="spellStart"/>
      <w:r>
        <w:rPr>
          <w:sz w:val="28"/>
          <w:szCs w:val="28"/>
        </w:rPr>
        <w:t>договоренности</w:t>
      </w:r>
      <w:proofErr w:type="spellEnd"/>
      <w:r>
        <w:rPr>
          <w:sz w:val="28"/>
          <w:szCs w:val="28"/>
        </w:rPr>
        <w:t xml:space="preserve"> пасли по очереди принадлежащий им и другим гражданам скот (коров и овец). В день гибели коровы Лаптева эту работу выполнял Павлов, который оставил скот без присмотра, отлучившись искупаться в реке. В это время корова Лаптева зашла в болото, где и утонула. Суд, руководствуясь ст. 1064 ГК, взыскал указанную сумму с Павлова.</w:t>
      </w:r>
    </w:p>
    <w:p w:rsidR="00322B7D" w:rsidRPr="002714D5" w:rsidRDefault="00322B7D" w:rsidP="00E95FA7">
      <w:pPr>
        <w:pStyle w:val="BodyText21"/>
        <w:spacing w:after="0" w:line="240" w:lineRule="auto"/>
        <w:ind w:left="0" w:firstLine="709"/>
        <w:rPr>
          <w:iCs/>
          <w:sz w:val="28"/>
          <w:szCs w:val="28"/>
        </w:rPr>
      </w:pPr>
      <w:r w:rsidRPr="002714D5">
        <w:rPr>
          <w:iCs/>
          <w:sz w:val="28"/>
          <w:szCs w:val="28"/>
        </w:rPr>
        <w:t>Правильно ли поступил суд.</w:t>
      </w:r>
    </w:p>
    <w:p w:rsidR="00322B7D" w:rsidRDefault="000F401C" w:rsidP="00A258C3">
      <w:pPr>
        <w:ind w:firstLine="708"/>
        <w:jc w:val="both"/>
        <w:rPr>
          <w:b/>
          <w:i/>
          <w:sz w:val="28"/>
          <w:szCs w:val="28"/>
        </w:rPr>
      </w:pPr>
      <w:r w:rsidRPr="00EC48E2">
        <w:rPr>
          <w:b/>
          <w:sz w:val="28"/>
        </w:rPr>
        <w:t xml:space="preserve">Оценочное средство: </w:t>
      </w:r>
      <w:r>
        <w:rPr>
          <w:b/>
          <w:sz w:val="28"/>
        </w:rPr>
        <w:t>научные сообщения</w:t>
      </w:r>
      <w:r w:rsidR="00322B7D" w:rsidRPr="00A258C3">
        <w:rPr>
          <w:b/>
          <w:i/>
          <w:sz w:val="28"/>
          <w:szCs w:val="28"/>
        </w:rPr>
        <w:t>:</w:t>
      </w:r>
    </w:p>
    <w:p w:rsidR="00322B7D" w:rsidRDefault="00322B7D" w:rsidP="000F401C">
      <w:pPr>
        <w:numPr>
          <w:ilvl w:val="0"/>
          <w:numId w:val="17"/>
        </w:numPr>
        <w:tabs>
          <w:tab w:val="clear" w:pos="1065"/>
          <w:tab w:val="num" w:pos="709"/>
          <w:tab w:val="left" w:pos="993"/>
        </w:tabs>
        <w:ind w:left="0" w:firstLine="705"/>
        <w:jc w:val="both"/>
        <w:rPr>
          <w:sz w:val="28"/>
          <w:szCs w:val="28"/>
        </w:rPr>
      </w:pPr>
      <w:r>
        <w:rPr>
          <w:sz w:val="28"/>
          <w:szCs w:val="28"/>
        </w:rPr>
        <w:t xml:space="preserve">Публичные органы как субъекты </w:t>
      </w:r>
      <w:proofErr w:type="spellStart"/>
      <w:r>
        <w:rPr>
          <w:sz w:val="28"/>
          <w:szCs w:val="28"/>
        </w:rPr>
        <w:t>деликтной</w:t>
      </w:r>
      <w:proofErr w:type="spellEnd"/>
      <w:r>
        <w:rPr>
          <w:sz w:val="28"/>
          <w:szCs w:val="28"/>
        </w:rPr>
        <w:t xml:space="preserve"> ответственности.</w:t>
      </w:r>
    </w:p>
    <w:p w:rsidR="00322B7D" w:rsidRDefault="00322B7D" w:rsidP="000F401C">
      <w:pPr>
        <w:numPr>
          <w:ilvl w:val="0"/>
          <w:numId w:val="17"/>
        </w:numPr>
        <w:tabs>
          <w:tab w:val="clear" w:pos="1065"/>
          <w:tab w:val="num" w:pos="709"/>
          <w:tab w:val="left" w:pos="993"/>
        </w:tabs>
        <w:ind w:left="0" w:firstLine="705"/>
        <w:jc w:val="both"/>
        <w:rPr>
          <w:sz w:val="28"/>
          <w:szCs w:val="28"/>
        </w:rPr>
      </w:pPr>
      <w:r>
        <w:rPr>
          <w:sz w:val="28"/>
          <w:szCs w:val="28"/>
        </w:rPr>
        <w:t>Ответственность должностных лиц публичных органов.</w:t>
      </w:r>
    </w:p>
    <w:p w:rsidR="00322B7D" w:rsidRDefault="00322B7D" w:rsidP="000F401C">
      <w:pPr>
        <w:numPr>
          <w:ilvl w:val="0"/>
          <w:numId w:val="17"/>
        </w:numPr>
        <w:tabs>
          <w:tab w:val="clear" w:pos="1065"/>
          <w:tab w:val="num" w:pos="709"/>
          <w:tab w:val="left" w:pos="993"/>
        </w:tabs>
        <w:ind w:left="0" w:firstLine="705"/>
        <w:jc w:val="both"/>
        <w:rPr>
          <w:sz w:val="28"/>
          <w:szCs w:val="28"/>
        </w:rPr>
      </w:pPr>
      <w:r>
        <w:rPr>
          <w:sz w:val="28"/>
          <w:szCs w:val="28"/>
        </w:rPr>
        <w:t>Ответственность за незаконные акты власти.</w:t>
      </w:r>
    </w:p>
    <w:p w:rsidR="00322B7D" w:rsidRPr="00A258C3" w:rsidRDefault="00322B7D" w:rsidP="000F401C">
      <w:pPr>
        <w:numPr>
          <w:ilvl w:val="0"/>
          <w:numId w:val="17"/>
        </w:numPr>
        <w:tabs>
          <w:tab w:val="clear" w:pos="1065"/>
          <w:tab w:val="num" w:pos="709"/>
          <w:tab w:val="left" w:pos="993"/>
        </w:tabs>
        <w:ind w:left="0" w:firstLine="705"/>
        <w:jc w:val="both"/>
        <w:rPr>
          <w:sz w:val="28"/>
          <w:szCs w:val="28"/>
        </w:rPr>
      </w:pPr>
      <w:r>
        <w:rPr>
          <w:sz w:val="28"/>
          <w:szCs w:val="28"/>
        </w:rPr>
        <w:t>Ответственность за незаконное привлечение к уголовной (административной) ответственности.</w:t>
      </w:r>
    </w:p>
    <w:p w:rsidR="00322B7D" w:rsidRPr="00792223" w:rsidRDefault="00322B7D" w:rsidP="00792223">
      <w:pPr>
        <w:jc w:val="both"/>
        <w:rPr>
          <w:sz w:val="28"/>
          <w:szCs w:val="28"/>
        </w:rPr>
      </w:pPr>
    </w:p>
    <w:p w:rsidR="00322B7D" w:rsidRPr="004A7441" w:rsidRDefault="00322B7D" w:rsidP="004A7441">
      <w:pPr>
        <w:jc w:val="center"/>
        <w:rPr>
          <w:b/>
          <w:sz w:val="28"/>
          <w:szCs w:val="28"/>
        </w:rPr>
      </w:pPr>
      <w:r w:rsidRPr="004A7441">
        <w:rPr>
          <w:b/>
          <w:sz w:val="28"/>
          <w:szCs w:val="28"/>
        </w:rPr>
        <w:t>Тема № 7. Ответственность за вред, причинённый источником повышенной опасности</w:t>
      </w:r>
    </w:p>
    <w:p w:rsidR="00322B7D" w:rsidRPr="00EC48E2" w:rsidRDefault="00322B7D" w:rsidP="004A7441">
      <w:pPr>
        <w:ind w:firstLine="709"/>
        <w:rPr>
          <w:b/>
          <w:sz w:val="28"/>
        </w:rPr>
      </w:pPr>
      <w:r w:rsidRPr="00EC48E2">
        <w:rPr>
          <w:b/>
          <w:sz w:val="28"/>
        </w:rPr>
        <w:t>Оценочное средство: разбор конкретной ситуации</w:t>
      </w:r>
    </w:p>
    <w:p w:rsidR="00322B7D" w:rsidRPr="00792223" w:rsidRDefault="00322B7D" w:rsidP="004A7441">
      <w:pPr>
        <w:ind w:firstLine="709"/>
        <w:jc w:val="both"/>
        <w:rPr>
          <w:sz w:val="28"/>
          <w:szCs w:val="28"/>
        </w:rPr>
      </w:pPr>
      <w:r w:rsidRPr="00EC48E2">
        <w:rPr>
          <w:b/>
          <w:sz w:val="28"/>
        </w:rPr>
        <w:t xml:space="preserve">Задача </w:t>
      </w:r>
      <w:r>
        <w:rPr>
          <w:b/>
          <w:sz w:val="28"/>
        </w:rPr>
        <w:t xml:space="preserve">№ </w:t>
      </w:r>
      <w:r w:rsidR="000F401C" w:rsidRPr="00EC48E2">
        <w:rPr>
          <w:b/>
          <w:sz w:val="28"/>
        </w:rPr>
        <w:t>1.</w:t>
      </w:r>
      <w:r w:rsidR="000F401C" w:rsidRPr="00792223">
        <w:rPr>
          <w:sz w:val="28"/>
          <w:szCs w:val="28"/>
        </w:rPr>
        <w:t xml:space="preserve"> Быков</w:t>
      </w:r>
      <w:r w:rsidRPr="00792223">
        <w:rPr>
          <w:sz w:val="28"/>
          <w:szCs w:val="28"/>
        </w:rPr>
        <w:t>, управлявший личной автомашиной, превысил скорость, в результате чего не справился с управлени</w:t>
      </w:r>
      <w:r w:rsidR="000F401C">
        <w:rPr>
          <w:sz w:val="28"/>
          <w:szCs w:val="28"/>
        </w:rPr>
        <w:t>ем и наехал на стоявшую у обочи</w:t>
      </w:r>
      <w:r w:rsidRPr="00792223">
        <w:rPr>
          <w:sz w:val="28"/>
          <w:szCs w:val="28"/>
        </w:rPr>
        <w:t xml:space="preserve">ны дороги машину Зуева. От удара машина Зуева пришла в движение и ударила стоявшую впереди </w:t>
      </w:r>
      <w:proofErr w:type="spellStart"/>
      <w:r w:rsidRPr="00792223">
        <w:rPr>
          <w:sz w:val="28"/>
          <w:szCs w:val="28"/>
        </w:rPr>
        <w:t>нее</w:t>
      </w:r>
      <w:proofErr w:type="spellEnd"/>
      <w:r w:rsidRPr="00792223">
        <w:rPr>
          <w:sz w:val="28"/>
          <w:szCs w:val="28"/>
        </w:rPr>
        <w:t xml:space="preserve"> машину, принадлежавшую автопарку. Восстановительный ремонт машины Зуева составил 8 тыс. руб., а машины автопарка - 3 тыс. руб. Получила </w:t>
      </w:r>
      <w:r w:rsidR="000F401C" w:rsidRPr="00792223">
        <w:rPr>
          <w:sz w:val="28"/>
          <w:szCs w:val="28"/>
        </w:rPr>
        <w:t>повреждения,</w:t>
      </w:r>
      <w:r w:rsidRPr="00792223">
        <w:rPr>
          <w:sz w:val="28"/>
          <w:szCs w:val="28"/>
        </w:rPr>
        <w:t xml:space="preserve"> и машина Быкова на общую сумму 5 тыс. руб. Автопарк пред</w:t>
      </w:r>
      <w:r w:rsidR="000F401C">
        <w:rPr>
          <w:sz w:val="28"/>
          <w:szCs w:val="28"/>
        </w:rPr>
        <w:t>ъявил иск к Зуеву и Быкову, про</w:t>
      </w:r>
      <w:r w:rsidRPr="00792223">
        <w:rPr>
          <w:sz w:val="28"/>
          <w:szCs w:val="28"/>
        </w:rPr>
        <w:t xml:space="preserve">ся суд взыскать с них солидарно сумму </w:t>
      </w:r>
      <w:r w:rsidR="000F401C" w:rsidRPr="00792223">
        <w:rPr>
          <w:sz w:val="28"/>
          <w:szCs w:val="28"/>
        </w:rPr>
        <w:t>причинённого</w:t>
      </w:r>
      <w:r w:rsidRPr="00792223">
        <w:rPr>
          <w:sz w:val="28"/>
          <w:szCs w:val="28"/>
        </w:rPr>
        <w:t xml:space="preserve"> ему ущерба.</w:t>
      </w:r>
    </w:p>
    <w:p w:rsidR="00322B7D" w:rsidRPr="00792223" w:rsidRDefault="00322B7D" w:rsidP="004A7441">
      <w:pPr>
        <w:ind w:firstLine="709"/>
        <w:jc w:val="both"/>
        <w:rPr>
          <w:sz w:val="28"/>
          <w:szCs w:val="28"/>
        </w:rPr>
      </w:pPr>
      <w:r w:rsidRPr="00792223">
        <w:rPr>
          <w:sz w:val="28"/>
          <w:szCs w:val="28"/>
        </w:rPr>
        <w:t>Зуев предъявил иск к Быкову о во</w:t>
      </w:r>
      <w:r w:rsidR="000F401C">
        <w:rPr>
          <w:sz w:val="28"/>
          <w:szCs w:val="28"/>
        </w:rPr>
        <w:t>змещении ему стоимости восстано</w:t>
      </w:r>
      <w:r w:rsidRPr="00792223">
        <w:rPr>
          <w:sz w:val="28"/>
          <w:szCs w:val="28"/>
        </w:rPr>
        <w:t>вительного ремонта, а в части иска автопарка просил освободить его от ответственности, так как повреждение</w:t>
      </w:r>
      <w:r w:rsidR="000F401C">
        <w:rPr>
          <w:sz w:val="28"/>
          <w:szCs w:val="28"/>
        </w:rPr>
        <w:t xml:space="preserve"> его автомашины произошло по ви</w:t>
      </w:r>
      <w:r w:rsidRPr="00792223">
        <w:rPr>
          <w:sz w:val="28"/>
          <w:szCs w:val="28"/>
        </w:rPr>
        <w:t>не Быкова.</w:t>
      </w:r>
    </w:p>
    <w:p w:rsidR="00322B7D" w:rsidRPr="00792223" w:rsidRDefault="00322B7D" w:rsidP="004A7441">
      <w:pPr>
        <w:ind w:firstLine="709"/>
        <w:jc w:val="both"/>
        <w:rPr>
          <w:sz w:val="28"/>
          <w:szCs w:val="28"/>
        </w:rPr>
      </w:pPr>
      <w:r w:rsidRPr="00792223">
        <w:rPr>
          <w:sz w:val="28"/>
          <w:szCs w:val="28"/>
        </w:rPr>
        <w:t xml:space="preserve">Быков, возражая против предъявленных к нему исков, указывал, что, во-первых, вред автомашине автопарка </w:t>
      </w:r>
      <w:r w:rsidR="000F401C" w:rsidRPr="00792223">
        <w:rPr>
          <w:sz w:val="28"/>
          <w:szCs w:val="28"/>
        </w:rPr>
        <w:t>причинён</w:t>
      </w:r>
      <w:r w:rsidR="000F401C">
        <w:rPr>
          <w:sz w:val="28"/>
          <w:szCs w:val="28"/>
        </w:rPr>
        <w:t xml:space="preserve"> не его машиной, а ма</w:t>
      </w:r>
      <w:r w:rsidRPr="00792223">
        <w:rPr>
          <w:sz w:val="28"/>
          <w:szCs w:val="28"/>
        </w:rPr>
        <w:t>шиной Зуева, который и должен возмес</w:t>
      </w:r>
      <w:r w:rsidR="000F401C">
        <w:rPr>
          <w:sz w:val="28"/>
          <w:szCs w:val="28"/>
        </w:rPr>
        <w:t>тить ущерб автопарку, и, во-вто</w:t>
      </w:r>
      <w:r w:rsidRPr="00792223">
        <w:rPr>
          <w:sz w:val="28"/>
          <w:szCs w:val="28"/>
        </w:rPr>
        <w:t xml:space="preserve">рых, Зуев сам виновен в повреждении его автомашины, так как поставил </w:t>
      </w:r>
      <w:proofErr w:type="spellStart"/>
      <w:r w:rsidRPr="00792223">
        <w:rPr>
          <w:sz w:val="28"/>
          <w:szCs w:val="28"/>
        </w:rPr>
        <w:t>ее</w:t>
      </w:r>
      <w:proofErr w:type="spellEnd"/>
      <w:r w:rsidRPr="00792223">
        <w:rPr>
          <w:sz w:val="28"/>
          <w:szCs w:val="28"/>
        </w:rPr>
        <w:t xml:space="preserve"> в месте, не </w:t>
      </w:r>
      <w:r w:rsidR="000F401C" w:rsidRPr="00792223">
        <w:rPr>
          <w:sz w:val="28"/>
          <w:szCs w:val="28"/>
        </w:rPr>
        <w:t>разрешённом</w:t>
      </w:r>
      <w:r w:rsidRPr="00792223">
        <w:rPr>
          <w:sz w:val="28"/>
          <w:szCs w:val="28"/>
        </w:rPr>
        <w:t xml:space="preserve"> для стоян</w:t>
      </w:r>
      <w:r w:rsidR="000F401C">
        <w:rPr>
          <w:sz w:val="28"/>
          <w:szCs w:val="28"/>
        </w:rPr>
        <w:t>ки автомашин. Поэтому в предъяв</w:t>
      </w:r>
      <w:r w:rsidRPr="00792223">
        <w:rPr>
          <w:sz w:val="28"/>
          <w:szCs w:val="28"/>
        </w:rPr>
        <w:t>ленных к нему исках Зуева и автопарка Быков просил отказать.</w:t>
      </w:r>
    </w:p>
    <w:p w:rsidR="00322B7D" w:rsidRPr="00792223" w:rsidRDefault="00322B7D" w:rsidP="004A7441">
      <w:pPr>
        <w:ind w:firstLine="709"/>
        <w:jc w:val="both"/>
        <w:rPr>
          <w:sz w:val="28"/>
          <w:szCs w:val="28"/>
        </w:rPr>
      </w:pPr>
      <w:r w:rsidRPr="00792223">
        <w:rPr>
          <w:sz w:val="28"/>
          <w:szCs w:val="28"/>
        </w:rPr>
        <w:t>Решите дело.</w:t>
      </w:r>
    </w:p>
    <w:p w:rsidR="00322B7D" w:rsidRPr="00792223" w:rsidRDefault="00322B7D" w:rsidP="004A7441">
      <w:pPr>
        <w:ind w:firstLine="709"/>
        <w:jc w:val="both"/>
        <w:rPr>
          <w:sz w:val="28"/>
          <w:szCs w:val="28"/>
        </w:rPr>
      </w:pPr>
      <w:r w:rsidRPr="004A7441">
        <w:rPr>
          <w:b/>
          <w:sz w:val="28"/>
          <w:szCs w:val="28"/>
        </w:rPr>
        <w:t xml:space="preserve">Задача № </w:t>
      </w:r>
      <w:r w:rsidR="000F401C" w:rsidRPr="004A7441">
        <w:rPr>
          <w:b/>
          <w:sz w:val="28"/>
          <w:szCs w:val="28"/>
        </w:rPr>
        <w:t>2.</w:t>
      </w:r>
      <w:r w:rsidR="000F401C" w:rsidRPr="00792223">
        <w:rPr>
          <w:sz w:val="28"/>
          <w:szCs w:val="28"/>
        </w:rPr>
        <w:t xml:space="preserve"> Громов</w:t>
      </w:r>
      <w:r w:rsidRPr="00792223">
        <w:rPr>
          <w:sz w:val="28"/>
          <w:szCs w:val="28"/>
        </w:rPr>
        <w:t xml:space="preserve"> предъявил иск о возмещении вреда, </w:t>
      </w:r>
      <w:r w:rsidR="000F401C" w:rsidRPr="00792223">
        <w:rPr>
          <w:sz w:val="28"/>
          <w:szCs w:val="28"/>
        </w:rPr>
        <w:t>причинённого</w:t>
      </w:r>
      <w:r w:rsidRPr="00792223">
        <w:rPr>
          <w:sz w:val="28"/>
          <w:szCs w:val="28"/>
        </w:rPr>
        <w:t xml:space="preserve"> ему в результате наезда автомашины, принадлежащей Звереву. Отказывая в иске, суд указал на то, что несчастный случа</w:t>
      </w:r>
      <w:r w:rsidR="000F401C">
        <w:rPr>
          <w:sz w:val="28"/>
          <w:szCs w:val="28"/>
        </w:rPr>
        <w:t>й был вызван грубой неосторожно</w:t>
      </w:r>
      <w:r w:rsidRPr="00792223">
        <w:rPr>
          <w:sz w:val="28"/>
          <w:szCs w:val="28"/>
        </w:rPr>
        <w:t>стью самого потерпевшего, который, б</w:t>
      </w:r>
      <w:r w:rsidR="000F401C">
        <w:rPr>
          <w:sz w:val="28"/>
          <w:szCs w:val="28"/>
        </w:rPr>
        <w:t xml:space="preserve">удучи в нетрезвом </w:t>
      </w:r>
      <w:r w:rsidR="000F401C">
        <w:rPr>
          <w:sz w:val="28"/>
          <w:szCs w:val="28"/>
        </w:rPr>
        <w:lastRenderedPageBreak/>
        <w:t>состоянии, бе</w:t>
      </w:r>
      <w:r w:rsidRPr="00792223">
        <w:rPr>
          <w:sz w:val="28"/>
          <w:szCs w:val="28"/>
        </w:rPr>
        <w:t xml:space="preserve">гал по проезжей части дороги, пытаясь поймать попутную машину. Со стороны Зверева нарушений Правил дорожного движения, по </w:t>
      </w:r>
      <w:r w:rsidR="000F401C">
        <w:rPr>
          <w:sz w:val="28"/>
          <w:szCs w:val="28"/>
        </w:rPr>
        <w:t>заключе</w:t>
      </w:r>
      <w:r w:rsidRPr="00792223">
        <w:rPr>
          <w:sz w:val="28"/>
          <w:szCs w:val="28"/>
        </w:rPr>
        <w:t>нию органов ГАИ, допущено не был</w:t>
      </w:r>
      <w:r w:rsidR="000F401C">
        <w:rPr>
          <w:sz w:val="28"/>
          <w:szCs w:val="28"/>
        </w:rPr>
        <w:t>о. Громов появился в непосредст</w:t>
      </w:r>
      <w:r w:rsidRPr="00792223">
        <w:rPr>
          <w:sz w:val="28"/>
          <w:szCs w:val="28"/>
        </w:rPr>
        <w:t>венной близости от автомашины, которой управлял Зверев и, несмотря на принятые последним меры по экстренному торможению, Громов был сбит и попал под заднее колесо автомашины.</w:t>
      </w:r>
    </w:p>
    <w:p w:rsidR="00322B7D" w:rsidRPr="00792223" w:rsidRDefault="00322B7D" w:rsidP="004A7441">
      <w:pPr>
        <w:ind w:firstLine="709"/>
        <w:jc w:val="both"/>
        <w:rPr>
          <w:sz w:val="28"/>
          <w:szCs w:val="28"/>
        </w:rPr>
      </w:pPr>
      <w:r w:rsidRPr="00792223">
        <w:rPr>
          <w:sz w:val="28"/>
          <w:szCs w:val="28"/>
        </w:rPr>
        <w:t>Громов, считая, что только умысел потерпевшего в соответствии со ст. 1083 ГК освобождает от ответственн</w:t>
      </w:r>
      <w:r w:rsidR="000F401C">
        <w:rPr>
          <w:sz w:val="28"/>
          <w:szCs w:val="28"/>
        </w:rPr>
        <w:t>ости за вред, причинённый источ</w:t>
      </w:r>
      <w:r w:rsidRPr="00792223">
        <w:rPr>
          <w:sz w:val="28"/>
          <w:szCs w:val="28"/>
        </w:rPr>
        <w:t>ником повышенной опасности, обжаловал это решение суда.</w:t>
      </w:r>
    </w:p>
    <w:p w:rsidR="00322B7D" w:rsidRPr="00792223" w:rsidRDefault="00322B7D" w:rsidP="004A7441">
      <w:pPr>
        <w:ind w:firstLine="709"/>
        <w:jc w:val="both"/>
        <w:rPr>
          <w:sz w:val="28"/>
          <w:szCs w:val="28"/>
        </w:rPr>
      </w:pPr>
      <w:r w:rsidRPr="00792223">
        <w:rPr>
          <w:sz w:val="28"/>
          <w:szCs w:val="28"/>
        </w:rPr>
        <w:t>Подлежит ли жалоба Громова удовлетворению?</w:t>
      </w:r>
    </w:p>
    <w:p w:rsidR="00322B7D" w:rsidRPr="00792223" w:rsidRDefault="00322B7D" w:rsidP="004A7441">
      <w:pPr>
        <w:ind w:firstLine="709"/>
        <w:jc w:val="both"/>
        <w:rPr>
          <w:sz w:val="28"/>
          <w:szCs w:val="28"/>
        </w:rPr>
      </w:pPr>
      <w:r w:rsidRPr="004A7441">
        <w:rPr>
          <w:b/>
          <w:sz w:val="28"/>
          <w:szCs w:val="28"/>
        </w:rPr>
        <w:t xml:space="preserve">Задача № </w:t>
      </w:r>
      <w:r w:rsidR="000F401C" w:rsidRPr="004A7441">
        <w:rPr>
          <w:b/>
          <w:sz w:val="28"/>
          <w:szCs w:val="28"/>
        </w:rPr>
        <w:t>3.</w:t>
      </w:r>
      <w:r w:rsidR="000F401C" w:rsidRPr="00792223">
        <w:rPr>
          <w:sz w:val="28"/>
          <w:szCs w:val="28"/>
        </w:rPr>
        <w:t xml:space="preserve"> Произошло</w:t>
      </w:r>
      <w:r w:rsidRPr="00792223">
        <w:rPr>
          <w:sz w:val="28"/>
          <w:szCs w:val="28"/>
        </w:rPr>
        <w:t xml:space="preserve"> столкновение мотоцикла «Днепр», принадлежащего Ухову и управляемого по доверенности его</w:t>
      </w:r>
      <w:r w:rsidR="000F401C">
        <w:rPr>
          <w:sz w:val="28"/>
          <w:szCs w:val="28"/>
        </w:rPr>
        <w:t xml:space="preserve"> несовершеннолетним (17 лет) сы</w:t>
      </w:r>
      <w:r w:rsidRPr="00792223">
        <w:rPr>
          <w:sz w:val="28"/>
          <w:szCs w:val="28"/>
        </w:rPr>
        <w:t>ном, с автомашиной «Жигули», принадлежащей Титову, вследствие чего машине были причинены повреждения. В результате расследовани</w:t>
      </w:r>
      <w:r w:rsidR="000F401C">
        <w:rPr>
          <w:sz w:val="28"/>
          <w:szCs w:val="28"/>
        </w:rPr>
        <w:t>я уста</w:t>
      </w:r>
      <w:r w:rsidRPr="00792223">
        <w:rPr>
          <w:sz w:val="28"/>
          <w:szCs w:val="28"/>
        </w:rPr>
        <w:t>новлено, что дорожно-транспортное происшествие произошло по вине водителя мотоцикла.</w:t>
      </w:r>
    </w:p>
    <w:p w:rsidR="00322B7D" w:rsidRPr="00792223" w:rsidRDefault="00322B7D" w:rsidP="004A7441">
      <w:pPr>
        <w:ind w:firstLine="709"/>
        <w:jc w:val="both"/>
        <w:rPr>
          <w:sz w:val="28"/>
          <w:szCs w:val="28"/>
        </w:rPr>
      </w:pPr>
      <w:r w:rsidRPr="00792223">
        <w:rPr>
          <w:sz w:val="28"/>
          <w:szCs w:val="28"/>
        </w:rPr>
        <w:t xml:space="preserve">Титов обратился в суд с иском к Ухову, как владельцу источника повышенной опасности (мотоцикла), о возмещении расходов по ремонту автомашины. При рассмотрении дела суд </w:t>
      </w:r>
      <w:r w:rsidR="000F401C" w:rsidRPr="00792223">
        <w:rPr>
          <w:sz w:val="28"/>
          <w:szCs w:val="28"/>
        </w:rPr>
        <w:t>привлёк</w:t>
      </w:r>
      <w:r w:rsidRPr="00792223">
        <w:rPr>
          <w:sz w:val="28"/>
          <w:szCs w:val="28"/>
        </w:rPr>
        <w:t xml:space="preserve"> в качестве соответчика сына Ухова и взыскал с него и его отца заявленную сумму солидарно.</w:t>
      </w:r>
    </w:p>
    <w:p w:rsidR="00322B7D" w:rsidRPr="00792223" w:rsidRDefault="00322B7D" w:rsidP="004A7441">
      <w:pPr>
        <w:ind w:firstLine="709"/>
        <w:jc w:val="both"/>
        <w:rPr>
          <w:sz w:val="28"/>
          <w:szCs w:val="28"/>
        </w:rPr>
      </w:pPr>
      <w:r w:rsidRPr="00792223">
        <w:rPr>
          <w:sz w:val="28"/>
          <w:szCs w:val="28"/>
        </w:rPr>
        <w:t xml:space="preserve">Прокурор </w:t>
      </w:r>
      <w:r w:rsidR="000F401C" w:rsidRPr="00792223">
        <w:rPr>
          <w:sz w:val="28"/>
          <w:szCs w:val="28"/>
        </w:rPr>
        <w:t>принёс</w:t>
      </w:r>
      <w:r w:rsidRPr="00792223">
        <w:rPr>
          <w:sz w:val="28"/>
          <w:szCs w:val="28"/>
        </w:rPr>
        <w:t xml:space="preserve"> протест на решение суда.</w:t>
      </w:r>
    </w:p>
    <w:p w:rsidR="00322B7D" w:rsidRPr="00792223" w:rsidRDefault="00322B7D" w:rsidP="004A7441">
      <w:pPr>
        <w:ind w:firstLine="709"/>
        <w:jc w:val="both"/>
        <w:rPr>
          <w:sz w:val="28"/>
          <w:szCs w:val="28"/>
        </w:rPr>
      </w:pPr>
      <w:r w:rsidRPr="00792223">
        <w:rPr>
          <w:sz w:val="28"/>
          <w:szCs w:val="28"/>
        </w:rPr>
        <w:t>Какие доводы были положены в обоснование протеста прокурора?</w:t>
      </w:r>
    </w:p>
    <w:p w:rsidR="00322B7D" w:rsidRPr="00792223" w:rsidRDefault="00322B7D" w:rsidP="004A7441">
      <w:pPr>
        <w:ind w:firstLine="709"/>
        <w:jc w:val="both"/>
        <w:rPr>
          <w:sz w:val="28"/>
          <w:szCs w:val="28"/>
        </w:rPr>
      </w:pPr>
      <w:r w:rsidRPr="004A7441">
        <w:rPr>
          <w:b/>
          <w:sz w:val="28"/>
          <w:szCs w:val="28"/>
        </w:rPr>
        <w:t xml:space="preserve">Задача № </w:t>
      </w:r>
      <w:r w:rsidR="000F401C" w:rsidRPr="004A7441">
        <w:rPr>
          <w:b/>
          <w:sz w:val="28"/>
          <w:szCs w:val="28"/>
        </w:rPr>
        <w:t>4.</w:t>
      </w:r>
      <w:r w:rsidR="000F401C" w:rsidRPr="00792223">
        <w:rPr>
          <w:sz w:val="28"/>
          <w:szCs w:val="28"/>
        </w:rPr>
        <w:t xml:space="preserve"> По</w:t>
      </w:r>
      <w:r w:rsidRPr="00792223">
        <w:rPr>
          <w:sz w:val="28"/>
          <w:szCs w:val="28"/>
        </w:rPr>
        <w:t xml:space="preserve"> приговору суда Андреев признан виновным в том, что, управляя в состоянии опьянения </w:t>
      </w:r>
      <w:r w:rsidR="000F401C" w:rsidRPr="00792223">
        <w:rPr>
          <w:sz w:val="28"/>
          <w:szCs w:val="28"/>
        </w:rPr>
        <w:t>закреплённым</w:t>
      </w:r>
      <w:r w:rsidRPr="00792223">
        <w:rPr>
          <w:sz w:val="28"/>
          <w:szCs w:val="28"/>
        </w:rPr>
        <w:t xml:space="preserve"> за ним молоковозом, принадлежащим совхозу «</w:t>
      </w:r>
      <w:proofErr w:type="spellStart"/>
      <w:r w:rsidRPr="00792223">
        <w:rPr>
          <w:sz w:val="28"/>
          <w:szCs w:val="28"/>
        </w:rPr>
        <w:t>Заборьевский</w:t>
      </w:r>
      <w:proofErr w:type="spellEnd"/>
      <w:r w:rsidRPr="00792223">
        <w:rPr>
          <w:sz w:val="28"/>
          <w:szCs w:val="28"/>
        </w:rPr>
        <w:t>», не справился с рулевым управлением и опрокинул машину, в результате чего из</w:t>
      </w:r>
      <w:r w:rsidR="000F401C">
        <w:rPr>
          <w:sz w:val="28"/>
          <w:szCs w:val="28"/>
        </w:rPr>
        <w:t xml:space="preserve"> цистерны вылилось 1800 кг моло</w:t>
      </w:r>
      <w:r w:rsidRPr="00792223">
        <w:rPr>
          <w:sz w:val="28"/>
          <w:szCs w:val="28"/>
        </w:rPr>
        <w:t>ка. Несмотря на то, что вылившееся молоко и бензин смешались и на до</w:t>
      </w:r>
      <w:r w:rsidRPr="00792223">
        <w:rPr>
          <w:sz w:val="28"/>
          <w:szCs w:val="28"/>
        </w:rPr>
        <w:softHyphen/>
        <w:t>роге образовался скользкий участок, Андреев не выставил знак, предупреждающий об опасности, и с места происшествия скрылся.</w:t>
      </w:r>
    </w:p>
    <w:p w:rsidR="00322B7D" w:rsidRPr="00792223" w:rsidRDefault="00322B7D" w:rsidP="004A7441">
      <w:pPr>
        <w:ind w:firstLine="709"/>
        <w:jc w:val="both"/>
        <w:rPr>
          <w:sz w:val="28"/>
          <w:szCs w:val="28"/>
        </w:rPr>
      </w:pPr>
      <w:r w:rsidRPr="00792223">
        <w:rPr>
          <w:sz w:val="28"/>
          <w:szCs w:val="28"/>
        </w:rPr>
        <w:t xml:space="preserve">Через 30 мин после происшествия </w:t>
      </w:r>
      <w:r w:rsidR="000F401C">
        <w:rPr>
          <w:sz w:val="28"/>
          <w:szCs w:val="28"/>
        </w:rPr>
        <w:t>двигавшуюся по той же дороге ав</w:t>
      </w:r>
      <w:r w:rsidRPr="00792223">
        <w:rPr>
          <w:sz w:val="28"/>
          <w:szCs w:val="28"/>
        </w:rPr>
        <w:t>томашину «Жигули» на скользком участке дороги занесло в сторону, она ударилась о железобетонные столбики</w:t>
      </w:r>
      <w:r w:rsidR="000F401C">
        <w:rPr>
          <w:sz w:val="28"/>
          <w:szCs w:val="28"/>
        </w:rPr>
        <w:t xml:space="preserve"> ограждения и упала в кювет. Да</w:t>
      </w:r>
      <w:r w:rsidRPr="00792223">
        <w:rPr>
          <w:sz w:val="28"/>
          <w:szCs w:val="28"/>
        </w:rPr>
        <w:t>выдову, владельцу автомашины «Жи</w:t>
      </w:r>
      <w:r w:rsidR="000F401C">
        <w:rPr>
          <w:sz w:val="28"/>
          <w:szCs w:val="28"/>
        </w:rPr>
        <w:t xml:space="preserve">гули», были причинены </w:t>
      </w:r>
      <w:proofErr w:type="spellStart"/>
      <w:r w:rsidR="000F401C">
        <w:rPr>
          <w:sz w:val="28"/>
          <w:szCs w:val="28"/>
        </w:rPr>
        <w:t>легкие</w:t>
      </w:r>
      <w:proofErr w:type="spellEnd"/>
      <w:r w:rsidR="000F401C">
        <w:rPr>
          <w:sz w:val="28"/>
          <w:szCs w:val="28"/>
        </w:rPr>
        <w:t xml:space="preserve"> тел</w:t>
      </w:r>
      <w:r w:rsidRPr="00792223">
        <w:rPr>
          <w:sz w:val="28"/>
          <w:szCs w:val="28"/>
        </w:rPr>
        <w:t>есные повреждения, а его машина оказалась разбитой.</w:t>
      </w:r>
    </w:p>
    <w:p w:rsidR="00322B7D" w:rsidRPr="00792223" w:rsidRDefault="00322B7D" w:rsidP="004A7441">
      <w:pPr>
        <w:ind w:firstLine="709"/>
        <w:jc w:val="both"/>
        <w:rPr>
          <w:sz w:val="28"/>
          <w:szCs w:val="28"/>
        </w:rPr>
      </w:pPr>
      <w:r w:rsidRPr="00792223">
        <w:rPr>
          <w:sz w:val="28"/>
          <w:szCs w:val="28"/>
        </w:rPr>
        <w:t>Давыдов предъявил иск к совхозу «</w:t>
      </w:r>
      <w:proofErr w:type="spellStart"/>
      <w:r w:rsidR="000F401C">
        <w:rPr>
          <w:sz w:val="28"/>
          <w:szCs w:val="28"/>
        </w:rPr>
        <w:t>Заборьевский</w:t>
      </w:r>
      <w:proofErr w:type="spellEnd"/>
      <w:r w:rsidR="000F401C">
        <w:rPr>
          <w:sz w:val="28"/>
          <w:szCs w:val="28"/>
        </w:rPr>
        <w:t>», как владельцу ав</w:t>
      </w:r>
      <w:r w:rsidRPr="00792223">
        <w:rPr>
          <w:sz w:val="28"/>
          <w:szCs w:val="28"/>
        </w:rPr>
        <w:t>томашины, которой управлял Андреев,</w:t>
      </w:r>
      <w:r w:rsidR="000F401C">
        <w:rPr>
          <w:sz w:val="28"/>
          <w:szCs w:val="28"/>
        </w:rPr>
        <w:t xml:space="preserve"> о возмещении ему ущерба, </w:t>
      </w:r>
      <w:proofErr w:type="spellStart"/>
      <w:r w:rsidR="000F401C">
        <w:rPr>
          <w:sz w:val="28"/>
          <w:szCs w:val="28"/>
        </w:rPr>
        <w:t>причи</w:t>
      </w:r>
      <w:r w:rsidRPr="00792223">
        <w:rPr>
          <w:sz w:val="28"/>
          <w:szCs w:val="28"/>
        </w:rPr>
        <w:t>ненного</w:t>
      </w:r>
      <w:proofErr w:type="spellEnd"/>
      <w:r w:rsidRPr="00792223">
        <w:rPr>
          <w:sz w:val="28"/>
          <w:szCs w:val="28"/>
        </w:rPr>
        <w:t xml:space="preserve"> источником повышенной опасности.</w:t>
      </w:r>
    </w:p>
    <w:p w:rsidR="00322B7D" w:rsidRPr="00792223" w:rsidRDefault="00322B7D" w:rsidP="004A7441">
      <w:pPr>
        <w:ind w:firstLine="709"/>
        <w:jc w:val="both"/>
        <w:rPr>
          <w:sz w:val="28"/>
          <w:szCs w:val="28"/>
        </w:rPr>
      </w:pPr>
      <w:r w:rsidRPr="00792223">
        <w:rPr>
          <w:sz w:val="28"/>
          <w:szCs w:val="28"/>
        </w:rPr>
        <w:t>Решите дело.</w:t>
      </w:r>
    </w:p>
    <w:p w:rsidR="00322B7D" w:rsidRDefault="000F401C" w:rsidP="00A258C3">
      <w:pPr>
        <w:ind w:firstLine="708"/>
        <w:jc w:val="both"/>
        <w:rPr>
          <w:b/>
          <w:i/>
          <w:sz w:val="28"/>
          <w:szCs w:val="28"/>
        </w:rPr>
      </w:pPr>
      <w:r w:rsidRPr="00EC48E2">
        <w:rPr>
          <w:b/>
          <w:sz w:val="28"/>
        </w:rPr>
        <w:t xml:space="preserve">Оценочное средство: </w:t>
      </w:r>
      <w:r>
        <w:rPr>
          <w:b/>
          <w:sz w:val="28"/>
        </w:rPr>
        <w:t>научные сообщения</w:t>
      </w:r>
      <w:r w:rsidR="00322B7D" w:rsidRPr="000F401C">
        <w:rPr>
          <w:b/>
          <w:sz w:val="28"/>
          <w:szCs w:val="28"/>
        </w:rPr>
        <w:t>:</w:t>
      </w:r>
    </w:p>
    <w:p w:rsidR="00322B7D" w:rsidRDefault="00322B7D" w:rsidP="000F401C">
      <w:pPr>
        <w:pStyle w:val="NoSpacing1"/>
        <w:numPr>
          <w:ilvl w:val="0"/>
          <w:numId w:val="18"/>
        </w:numPr>
        <w:tabs>
          <w:tab w:val="clear" w:pos="1068"/>
          <w:tab w:val="num" w:pos="709"/>
          <w:tab w:val="left" w:pos="851"/>
          <w:tab w:val="left" w:pos="993"/>
        </w:tabs>
        <w:ind w:left="0" w:firstLine="708"/>
        <w:jc w:val="both"/>
        <w:rPr>
          <w:sz w:val="28"/>
          <w:szCs w:val="28"/>
        </w:rPr>
      </w:pPr>
      <w:r>
        <w:rPr>
          <w:sz w:val="28"/>
          <w:szCs w:val="28"/>
        </w:rPr>
        <w:t>Источник повышенной опасности: понятие и виды.</w:t>
      </w:r>
    </w:p>
    <w:p w:rsidR="00322B7D" w:rsidRDefault="00322B7D" w:rsidP="000F401C">
      <w:pPr>
        <w:pStyle w:val="NoSpacing1"/>
        <w:numPr>
          <w:ilvl w:val="0"/>
          <w:numId w:val="18"/>
        </w:numPr>
        <w:tabs>
          <w:tab w:val="clear" w:pos="1068"/>
          <w:tab w:val="num" w:pos="709"/>
          <w:tab w:val="left" w:pos="851"/>
          <w:tab w:val="left" w:pos="993"/>
        </w:tabs>
        <w:ind w:left="0" w:firstLine="708"/>
        <w:jc w:val="both"/>
        <w:rPr>
          <w:sz w:val="28"/>
          <w:szCs w:val="28"/>
        </w:rPr>
      </w:pPr>
      <w:r>
        <w:rPr>
          <w:sz w:val="28"/>
          <w:szCs w:val="28"/>
        </w:rPr>
        <w:t>Владелец источника повышенной опасности.</w:t>
      </w:r>
    </w:p>
    <w:p w:rsidR="00322B7D" w:rsidRDefault="00322B7D" w:rsidP="000F401C">
      <w:pPr>
        <w:pStyle w:val="NoSpacing1"/>
        <w:numPr>
          <w:ilvl w:val="0"/>
          <w:numId w:val="18"/>
        </w:numPr>
        <w:tabs>
          <w:tab w:val="clear" w:pos="1068"/>
          <w:tab w:val="num" w:pos="709"/>
          <w:tab w:val="left" w:pos="851"/>
          <w:tab w:val="left" w:pos="993"/>
        </w:tabs>
        <w:ind w:left="0" w:firstLine="708"/>
        <w:jc w:val="both"/>
        <w:rPr>
          <w:sz w:val="28"/>
          <w:szCs w:val="28"/>
        </w:rPr>
      </w:pPr>
      <w:r>
        <w:rPr>
          <w:sz w:val="28"/>
          <w:szCs w:val="28"/>
        </w:rPr>
        <w:t>Взаимодействие источников повышенной опасности.</w:t>
      </w:r>
    </w:p>
    <w:p w:rsidR="00322B7D" w:rsidRDefault="00322B7D" w:rsidP="000F401C">
      <w:pPr>
        <w:pStyle w:val="NoSpacing1"/>
        <w:numPr>
          <w:ilvl w:val="0"/>
          <w:numId w:val="18"/>
        </w:numPr>
        <w:tabs>
          <w:tab w:val="clear" w:pos="1068"/>
          <w:tab w:val="num" w:pos="709"/>
          <w:tab w:val="left" w:pos="851"/>
          <w:tab w:val="left" w:pos="993"/>
        </w:tabs>
        <w:ind w:left="0" w:firstLine="708"/>
        <w:jc w:val="both"/>
        <w:rPr>
          <w:sz w:val="28"/>
          <w:szCs w:val="28"/>
        </w:rPr>
      </w:pPr>
      <w:r>
        <w:rPr>
          <w:sz w:val="28"/>
          <w:szCs w:val="28"/>
        </w:rPr>
        <w:t xml:space="preserve">Формы вины владельца источника повышенной опасности. </w:t>
      </w:r>
    </w:p>
    <w:p w:rsidR="00322B7D" w:rsidRDefault="00322B7D" w:rsidP="009B1FA4">
      <w:pPr>
        <w:pStyle w:val="NoSpacing1"/>
        <w:ind w:firstLine="708"/>
        <w:jc w:val="both"/>
        <w:rPr>
          <w:sz w:val="28"/>
          <w:szCs w:val="28"/>
        </w:rPr>
      </w:pPr>
    </w:p>
    <w:p w:rsidR="00322B7D" w:rsidRDefault="00322B7D" w:rsidP="00415C79">
      <w:pPr>
        <w:jc w:val="center"/>
        <w:rPr>
          <w:b/>
          <w:sz w:val="28"/>
          <w:szCs w:val="28"/>
        </w:rPr>
      </w:pPr>
      <w:r w:rsidRPr="00523149">
        <w:rPr>
          <w:b/>
          <w:sz w:val="28"/>
          <w:szCs w:val="28"/>
        </w:rPr>
        <w:t xml:space="preserve">Вопросы к </w:t>
      </w:r>
      <w:proofErr w:type="spellStart"/>
      <w:r>
        <w:rPr>
          <w:b/>
          <w:sz w:val="28"/>
          <w:szCs w:val="28"/>
        </w:rPr>
        <w:t>зачету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322B7D" w:rsidRPr="000D00E7" w:rsidTr="00415C79">
        <w:trPr>
          <w:trHeight w:val="281"/>
        </w:trPr>
        <w:tc>
          <w:tcPr>
            <w:tcW w:w="4536" w:type="dxa"/>
            <w:vMerge w:val="restart"/>
            <w:vAlign w:val="center"/>
          </w:tcPr>
          <w:p w:rsidR="00322B7D" w:rsidRPr="0083672C" w:rsidRDefault="00322B7D" w:rsidP="00415C79">
            <w:pPr>
              <w:jc w:val="center"/>
              <w:rPr>
                <w:sz w:val="28"/>
                <w:szCs w:val="28"/>
              </w:rPr>
            </w:pPr>
            <w:r w:rsidRPr="0083672C">
              <w:rPr>
                <w:iCs/>
                <w:sz w:val="28"/>
                <w:szCs w:val="28"/>
              </w:rPr>
              <w:lastRenderedPageBreak/>
              <w:t xml:space="preserve">Тема 1. Функции </w:t>
            </w:r>
            <w:proofErr w:type="spellStart"/>
            <w:r w:rsidRPr="0083672C">
              <w:rPr>
                <w:iCs/>
                <w:sz w:val="28"/>
                <w:szCs w:val="28"/>
              </w:rPr>
              <w:t>деликтного</w:t>
            </w:r>
            <w:proofErr w:type="spellEnd"/>
            <w:r w:rsidRPr="0083672C">
              <w:rPr>
                <w:iCs/>
                <w:sz w:val="28"/>
                <w:szCs w:val="28"/>
              </w:rPr>
              <w:t xml:space="preserve"> права. Системы </w:t>
            </w:r>
            <w:proofErr w:type="spellStart"/>
            <w:r w:rsidRPr="0083672C">
              <w:rPr>
                <w:iCs/>
                <w:sz w:val="28"/>
                <w:szCs w:val="28"/>
              </w:rPr>
              <w:t>деликтного</w:t>
            </w:r>
            <w:proofErr w:type="spellEnd"/>
            <w:r w:rsidRPr="0083672C">
              <w:rPr>
                <w:iCs/>
                <w:sz w:val="28"/>
                <w:szCs w:val="28"/>
              </w:rPr>
              <w:t xml:space="preserve"> права.</w:t>
            </w: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 xml:space="preserve">Понятие </w:t>
            </w:r>
            <w:proofErr w:type="spellStart"/>
            <w:r w:rsidRPr="0083672C">
              <w:rPr>
                <w:bCs/>
                <w:sz w:val="28"/>
                <w:szCs w:val="28"/>
              </w:rPr>
              <w:t>деликтного</w:t>
            </w:r>
            <w:proofErr w:type="spellEnd"/>
            <w:r w:rsidRPr="0083672C">
              <w:rPr>
                <w:bCs/>
                <w:sz w:val="28"/>
                <w:szCs w:val="28"/>
              </w:rPr>
              <w:t xml:space="preserve"> права. Система </w:t>
            </w:r>
            <w:proofErr w:type="spellStart"/>
            <w:r w:rsidRPr="0083672C">
              <w:rPr>
                <w:bCs/>
                <w:sz w:val="28"/>
                <w:szCs w:val="28"/>
              </w:rPr>
              <w:t>деликтного</w:t>
            </w:r>
            <w:proofErr w:type="spellEnd"/>
            <w:r w:rsidRPr="0083672C">
              <w:rPr>
                <w:bCs/>
                <w:sz w:val="28"/>
                <w:szCs w:val="28"/>
              </w:rPr>
              <w:t xml:space="preserve"> права</w:t>
            </w:r>
          </w:p>
        </w:tc>
      </w:tr>
      <w:tr w:rsidR="00322B7D" w:rsidRPr="000D00E7" w:rsidTr="00415C79">
        <w:trPr>
          <w:trHeight w:val="228"/>
        </w:trPr>
        <w:tc>
          <w:tcPr>
            <w:tcW w:w="4536" w:type="dxa"/>
            <w:vMerge/>
            <w:vAlign w:val="center"/>
          </w:tcPr>
          <w:p w:rsidR="00322B7D" w:rsidRPr="0083672C" w:rsidRDefault="00322B7D" w:rsidP="00415C79">
            <w:pPr>
              <w:jc w:val="center"/>
              <w:rPr>
                <w:bCs/>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proofErr w:type="spellStart"/>
            <w:r w:rsidRPr="0083672C">
              <w:rPr>
                <w:bCs/>
                <w:sz w:val="28"/>
                <w:szCs w:val="28"/>
              </w:rPr>
              <w:t>Деликтоспособность</w:t>
            </w:r>
            <w:proofErr w:type="spellEnd"/>
            <w:r w:rsidRPr="0083672C">
              <w:rPr>
                <w:bCs/>
                <w:sz w:val="28"/>
                <w:szCs w:val="28"/>
              </w:rPr>
              <w:t xml:space="preserve"> субъектов гражданского права.</w:t>
            </w:r>
          </w:p>
        </w:tc>
      </w:tr>
      <w:tr w:rsidR="00322B7D" w:rsidRPr="000D00E7" w:rsidTr="0083672C">
        <w:trPr>
          <w:trHeight w:val="645"/>
        </w:trPr>
        <w:tc>
          <w:tcPr>
            <w:tcW w:w="4536" w:type="dxa"/>
            <w:vMerge w:val="restart"/>
            <w:vAlign w:val="center"/>
          </w:tcPr>
          <w:p w:rsidR="00322B7D" w:rsidRPr="0083672C" w:rsidRDefault="00322B7D" w:rsidP="00415C79">
            <w:pPr>
              <w:jc w:val="center"/>
              <w:rPr>
                <w:sz w:val="28"/>
                <w:szCs w:val="28"/>
              </w:rPr>
            </w:pPr>
            <w:r w:rsidRPr="0083672C">
              <w:rPr>
                <w:iCs/>
                <w:sz w:val="28"/>
                <w:szCs w:val="28"/>
              </w:rPr>
              <w:t>Тема 2. Вред</w:t>
            </w:r>
          </w:p>
        </w:tc>
        <w:tc>
          <w:tcPr>
            <w:tcW w:w="5103" w:type="dxa"/>
            <w:vAlign w:val="center"/>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proofErr w:type="spellStart"/>
            <w:r>
              <w:rPr>
                <w:bCs/>
                <w:sz w:val="28"/>
                <w:szCs w:val="28"/>
              </w:rPr>
              <w:t>Учет</w:t>
            </w:r>
            <w:proofErr w:type="spellEnd"/>
            <w:r>
              <w:rPr>
                <w:bCs/>
                <w:sz w:val="28"/>
                <w:szCs w:val="28"/>
              </w:rPr>
              <w:t xml:space="preserve"> вины потерпевшего в </w:t>
            </w:r>
            <w:proofErr w:type="spellStart"/>
            <w:r>
              <w:rPr>
                <w:bCs/>
                <w:sz w:val="28"/>
                <w:szCs w:val="28"/>
              </w:rPr>
              <w:t>деликтных</w:t>
            </w:r>
            <w:proofErr w:type="spellEnd"/>
            <w:r>
              <w:rPr>
                <w:bCs/>
                <w:sz w:val="28"/>
                <w:szCs w:val="28"/>
              </w:rPr>
              <w:t xml:space="preserve"> обязательствах.</w:t>
            </w:r>
          </w:p>
        </w:tc>
      </w:tr>
      <w:tr w:rsidR="00322B7D" w:rsidRPr="000D00E7" w:rsidTr="0083672C">
        <w:trPr>
          <w:trHeight w:val="70"/>
        </w:trPr>
        <w:tc>
          <w:tcPr>
            <w:tcW w:w="4536" w:type="dxa"/>
            <w:vMerge/>
            <w:vAlign w:val="center"/>
          </w:tcPr>
          <w:p w:rsidR="00322B7D" w:rsidRPr="0083672C" w:rsidRDefault="00322B7D" w:rsidP="00415C79">
            <w:pPr>
              <w:jc w:val="center"/>
              <w:rPr>
                <w:iCs/>
                <w:sz w:val="28"/>
                <w:szCs w:val="28"/>
              </w:rPr>
            </w:pPr>
          </w:p>
        </w:tc>
        <w:tc>
          <w:tcPr>
            <w:tcW w:w="5103" w:type="dxa"/>
            <w:vAlign w:val="center"/>
          </w:tcPr>
          <w:p w:rsidR="00322B7D"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 xml:space="preserve"> Убытки и их виды в гражданском</w:t>
            </w:r>
          </w:p>
        </w:tc>
      </w:tr>
      <w:tr w:rsidR="00322B7D" w:rsidRPr="000D00E7" w:rsidTr="0083672C">
        <w:trPr>
          <w:trHeight w:val="297"/>
        </w:trPr>
        <w:tc>
          <w:tcPr>
            <w:tcW w:w="4536" w:type="dxa"/>
            <w:vMerge w:val="restart"/>
            <w:vAlign w:val="center"/>
          </w:tcPr>
          <w:p w:rsidR="00322B7D" w:rsidRPr="00E94C7D" w:rsidRDefault="00322B7D" w:rsidP="00415C79">
            <w:pPr>
              <w:jc w:val="center"/>
              <w:rPr>
                <w:iCs/>
                <w:sz w:val="28"/>
                <w:szCs w:val="28"/>
              </w:rPr>
            </w:pPr>
            <w:r w:rsidRPr="00E94C7D">
              <w:rPr>
                <w:iCs/>
                <w:sz w:val="28"/>
                <w:szCs w:val="28"/>
              </w:rPr>
              <w:t>Тема 3. Противоправность и вина.</w:t>
            </w:r>
          </w:p>
        </w:tc>
        <w:tc>
          <w:tcPr>
            <w:tcW w:w="5103" w:type="dxa"/>
            <w:vAlign w:val="center"/>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праве. Предвидимые убытки</w:t>
            </w:r>
          </w:p>
        </w:tc>
      </w:tr>
      <w:tr w:rsidR="00322B7D" w:rsidRPr="000D00E7" w:rsidTr="00415C79">
        <w:tc>
          <w:tcPr>
            <w:tcW w:w="4536" w:type="dxa"/>
            <w:vMerge/>
            <w:vAlign w:val="center"/>
          </w:tcPr>
          <w:p w:rsidR="00322B7D" w:rsidRPr="00E94C7D" w:rsidRDefault="00322B7D" w:rsidP="00415C79">
            <w:pPr>
              <w:jc w:val="center"/>
              <w:rPr>
                <w:sz w:val="28"/>
                <w:szCs w:val="28"/>
              </w:rPr>
            </w:pPr>
          </w:p>
        </w:tc>
        <w:tc>
          <w:tcPr>
            <w:tcW w:w="5103" w:type="dxa"/>
            <w:vAlign w:val="center"/>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Противоправное поведение в системе гражданско-правовой ответственности.</w:t>
            </w:r>
          </w:p>
        </w:tc>
      </w:tr>
      <w:tr w:rsidR="00322B7D" w:rsidRPr="00DD4A09" w:rsidTr="00415C79">
        <w:trPr>
          <w:trHeight w:val="270"/>
        </w:trPr>
        <w:tc>
          <w:tcPr>
            <w:tcW w:w="4536" w:type="dxa"/>
            <w:vMerge/>
            <w:vAlign w:val="center"/>
          </w:tcPr>
          <w:p w:rsidR="00322B7D" w:rsidRPr="00E94C7D" w:rsidRDefault="00322B7D" w:rsidP="00415C79">
            <w:pPr>
              <w:jc w:val="center"/>
              <w:rPr>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Противоправное действие и его виды.</w:t>
            </w:r>
          </w:p>
        </w:tc>
      </w:tr>
      <w:tr w:rsidR="00322B7D" w:rsidRPr="00DD4A09" w:rsidTr="00415C79">
        <w:trPr>
          <w:trHeight w:val="360"/>
        </w:trPr>
        <w:tc>
          <w:tcPr>
            <w:tcW w:w="4536" w:type="dxa"/>
            <w:vMerge/>
            <w:vAlign w:val="center"/>
          </w:tcPr>
          <w:p w:rsidR="00322B7D" w:rsidRPr="00E94C7D" w:rsidRDefault="00322B7D" w:rsidP="00415C79">
            <w:pPr>
              <w:jc w:val="center"/>
              <w:rPr>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Противоправное бездействие и его виды.</w:t>
            </w:r>
          </w:p>
        </w:tc>
      </w:tr>
      <w:tr w:rsidR="00322B7D" w:rsidRPr="00DD4A09" w:rsidTr="00415C79">
        <w:trPr>
          <w:trHeight w:val="254"/>
        </w:trPr>
        <w:tc>
          <w:tcPr>
            <w:tcW w:w="4536" w:type="dxa"/>
            <w:vMerge/>
            <w:vAlign w:val="center"/>
          </w:tcPr>
          <w:p w:rsidR="00322B7D" w:rsidRPr="00E94C7D" w:rsidRDefault="00322B7D" w:rsidP="00415C79">
            <w:pPr>
              <w:jc w:val="center"/>
              <w:rPr>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 xml:space="preserve">Вина в гражданском праве и </w:t>
            </w:r>
            <w:proofErr w:type="spellStart"/>
            <w:r w:rsidRPr="0083672C">
              <w:rPr>
                <w:bCs/>
                <w:sz w:val="28"/>
                <w:szCs w:val="28"/>
              </w:rPr>
              <w:t>ее</w:t>
            </w:r>
            <w:proofErr w:type="spellEnd"/>
            <w:r w:rsidRPr="0083672C">
              <w:rPr>
                <w:bCs/>
                <w:sz w:val="28"/>
                <w:szCs w:val="28"/>
              </w:rPr>
              <w:t xml:space="preserve"> виды. Отличие вины в гражданском и уголовном праве.</w:t>
            </w:r>
          </w:p>
        </w:tc>
      </w:tr>
      <w:tr w:rsidR="00322B7D" w:rsidRPr="00DD4A09" w:rsidTr="00415C79">
        <w:trPr>
          <w:trHeight w:val="375"/>
        </w:trPr>
        <w:tc>
          <w:tcPr>
            <w:tcW w:w="4536" w:type="dxa"/>
            <w:vMerge/>
            <w:vAlign w:val="center"/>
          </w:tcPr>
          <w:p w:rsidR="00322B7D" w:rsidRPr="00E94C7D" w:rsidRDefault="00322B7D" w:rsidP="00415C79">
            <w:pPr>
              <w:jc w:val="center"/>
              <w:rPr>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Умысел как форма вины в гражданском праве.</w:t>
            </w:r>
          </w:p>
        </w:tc>
      </w:tr>
      <w:tr w:rsidR="00322B7D" w:rsidRPr="00DD4A09" w:rsidTr="00415C79">
        <w:trPr>
          <w:trHeight w:val="315"/>
        </w:trPr>
        <w:tc>
          <w:tcPr>
            <w:tcW w:w="4536" w:type="dxa"/>
            <w:vMerge/>
            <w:vAlign w:val="center"/>
          </w:tcPr>
          <w:p w:rsidR="00322B7D" w:rsidRPr="00E94C7D" w:rsidRDefault="00322B7D" w:rsidP="00415C79">
            <w:pPr>
              <w:jc w:val="center"/>
              <w:rPr>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 xml:space="preserve">Неосторожность и </w:t>
            </w:r>
            <w:proofErr w:type="spellStart"/>
            <w:r w:rsidRPr="0083672C">
              <w:rPr>
                <w:bCs/>
                <w:sz w:val="28"/>
                <w:szCs w:val="28"/>
              </w:rPr>
              <w:t>ее</w:t>
            </w:r>
            <w:proofErr w:type="spellEnd"/>
            <w:r w:rsidRPr="0083672C">
              <w:rPr>
                <w:bCs/>
                <w:sz w:val="28"/>
                <w:szCs w:val="28"/>
              </w:rPr>
              <w:t xml:space="preserve"> виды. Неосторожность в гражданском и уголовном праве.</w:t>
            </w:r>
          </w:p>
        </w:tc>
      </w:tr>
      <w:tr w:rsidR="00322B7D" w:rsidRPr="00DD4A09" w:rsidTr="00415C79">
        <w:trPr>
          <w:trHeight w:val="585"/>
        </w:trPr>
        <w:tc>
          <w:tcPr>
            <w:tcW w:w="4536" w:type="dxa"/>
            <w:vMerge/>
            <w:vAlign w:val="center"/>
          </w:tcPr>
          <w:p w:rsidR="00322B7D" w:rsidRPr="00E94C7D" w:rsidRDefault="00322B7D" w:rsidP="00415C79">
            <w:pPr>
              <w:jc w:val="center"/>
              <w:rPr>
                <w:iCs/>
                <w:sz w:val="28"/>
                <w:szCs w:val="28"/>
              </w:rPr>
            </w:pPr>
          </w:p>
        </w:tc>
        <w:tc>
          <w:tcPr>
            <w:tcW w:w="5103" w:type="dxa"/>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Случай (казус). Примеры ответственности за случай в гражданском праве.</w:t>
            </w:r>
          </w:p>
        </w:tc>
      </w:tr>
      <w:tr w:rsidR="00322B7D" w:rsidRPr="000D00E7" w:rsidTr="00415C79">
        <w:tc>
          <w:tcPr>
            <w:tcW w:w="4536" w:type="dxa"/>
            <w:vMerge/>
            <w:vAlign w:val="center"/>
          </w:tcPr>
          <w:p w:rsidR="00322B7D" w:rsidRPr="00E94C7D" w:rsidRDefault="00322B7D" w:rsidP="00415C79">
            <w:pPr>
              <w:jc w:val="center"/>
              <w:rPr>
                <w:sz w:val="28"/>
                <w:szCs w:val="28"/>
              </w:rPr>
            </w:pPr>
          </w:p>
        </w:tc>
        <w:tc>
          <w:tcPr>
            <w:tcW w:w="5103" w:type="dxa"/>
            <w:vAlign w:val="center"/>
          </w:tcPr>
          <w:p w:rsidR="00322B7D" w:rsidRPr="0083672C" w:rsidRDefault="00322B7D" w:rsidP="000F401C">
            <w:pPr>
              <w:pStyle w:val="a6"/>
              <w:numPr>
                <w:ilvl w:val="0"/>
                <w:numId w:val="12"/>
              </w:numPr>
              <w:tabs>
                <w:tab w:val="left" w:pos="41"/>
                <w:tab w:val="left" w:pos="325"/>
                <w:tab w:val="left" w:pos="481"/>
              </w:tabs>
              <w:ind w:left="41" w:firstLine="0"/>
              <w:jc w:val="both"/>
              <w:rPr>
                <w:bCs/>
                <w:sz w:val="28"/>
                <w:szCs w:val="28"/>
              </w:rPr>
            </w:pPr>
            <w:r w:rsidRPr="0083672C">
              <w:rPr>
                <w:bCs/>
                <w:sz w:val="28"/>
                <w:szCs w:val="28"/>
              </w:rPr>
              <w:t>Форс-мажор (непреодолимая сила).</w:t>
            </w:r>
          </w:p>
        </w:tc>
      </w:tr>
      <w:tr w:rsidR="00322B7D" w:rsidRPr="00DD4A09" w:rsidTr="0083672C">
        <w:trPr>
          <w:trHeight w:val="273"/>
        </w:trPr>
        <w:tc>
          <w:tcPr>
            <w:tcW w:w="4536" w:type="dxa"/>
            <w:vAlign w:val="center"/>
          </w:tcPr>
          <w:p w:rsidR="00322B7D" w:rsidRPr="00E94C7D" w:rsidRDefault="00322B7D" w:rsidP="00415C79">
            <w:pPr>
              <w:jc w:val="center"/>
              <w:rPr>
                <w:sz w:val="28"/>
                <w:szCs w:val="28"/>
              </w:rPr>
            </w:pPr>
            <w:r w:rsidRPr="00E94C7D">
              <w:rPr>
                <w:iCs/>
                <w:sz w:val="28"/>
                <w:szCs w:val="28"/>
              </w:rPr>
              <w:t>Тема 4. Причинно-следственная связь.</w:t>
            </w:r>
          </w:p>
        </w:tc>
        <w:tc>
          <w:tcPr>
            <w:tcW w:w="5103" w:type="dxa"/>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r>
              <w:rPr>
                <w:bCs/>
                <w:sz w:val="28"/>
                <w:szCs w:val="28"/>
              </w:rPr>
              <w:t>Причинно-следственные связи в механизме гражданско-правовой ответственности.</w:t>
            </w:r>
          </w:p>
        </w:tc>
      </w:tr>
      <w:tr w:rsidR="00322B7D" w:rsidRPr="00DD4A09" w:rsidTr="0083672C">
        <w:trPr>
          <w:trHeight w:val="360"/>
        </w:trPr>
        <w:tc>
          <w:tcPr>
            <w:tcW w:w="4536" w:type="dxa"/>
            <w:vMerge w:val="restart"/>
            <w:vAlign w:val="center"/>
          </w:tcPr>
          <w:p w:rsidR="00322B7D" w:rsidRPr="00E94C7D" w:rsidRDefault="00322B7D" w:rsidP="00415C79">
            <w:pPr>
              <w:jc w:val="center"/>
              <w:rPr>
                <w:sz w:val="28"/>
                <w:szCs w:val="28"/>
              </w:rPr>
            </w:pPr>
            <w:r w:rsidRPr="00E94C7D">
              <w:rPr>
                <w:iCs/>
                <w:sz w:val="28"/>
                <w:szCs w:val="28"/>
              </w:rPr>
              <w:t>Тема 5. Ответственность за действия других лиц.</w:t>
            </w:r>
          </w:p>
        </w:tc>
        <w:tc>
          <w:tcPr>
            <w:tcW w:w="5103" w:type="dxa"/>
            <w:vAlign w:val="center"/>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proofErr w:type="spellStart"/>
            <w:r>
              <w:rPr>
                <w:bCs/>
                <w:sz w:val="28"/>
                <w:szCs w:val="28"/>
              </w:rPr>
              <w:t>Деликтоспособность</w:t>
            </w:r>
            <w:proofErr w:type="spellEnd"/>
            <w:r>
              <w:rPr>
                <w:bCs/>
                <w:sz w:val="28"/>
                <w:szCs w:val="28"/>
              </w:rPr>
              <w:t xml:space="preserve"> малолетних в возрасте до 14 лет.</w:t>
            </w:r>
          </w:p>
        </w:tc>
      </w:tr>
      <w:tr w:rsidR="00322B7D" w:rsidRPr="00DD4A09" w:rsidTr="0083672C">
        <w:trPr>
          <w:trHeight w:val="556"/>
        </w:trPr>
        <w:tc>
          <w:tcPr>
            <w:tcW w:w="4536" w:type="dxa"/>
            <w:vMerge/>
            <w:vAlign w:val="center"/>
          </w:tcPr>
          <w:p w:rsidR="00322B7D" w:rsidRPr="00E94C7D" w:rsidRDefault="00322B7D" w:rsidP="00415C79">
            <w:pPr>
              <w:jc w:val="center"/>
              <w:rPr>
                <w:iCs/>
                <w:sz w:val="28"/>
                <w:szCs w:val="28"/>
              </w:rPr>
            </w:pPr>
          </w:p>
        </w:tc>
        <w:tc>
          <w:tcPr>
            <w:tcW w:w="5103" w:type="dxa"/>
            <w:vAlign w:val="center"/>
          </w:tcPr>
          <w:p w:rsidR="00322B7D" w:rsidRDefault="00322B7D" w:rsidP="000F401C">
            <w:pPr>
              <w:pStyle w:val="a6"/>
              <w:numPr>
                <w:ilvl w:val="0"/>
                <w:numId w:val="12"/>
              </w:numPr>
              <w:tabs>
                <w:tab w:val="left" w:pos="41"/>
                <w:tab w:val="left" w:pos="325"/>
                <w:tab w:val="left" w:pos="481"/>
              </w:tabs>
              <w:ind w:left="41" w:firstLine="0"/>
              <w:jc w:val="both"/>
              <w:rPr>
                <w:bCs/>
                <w:sz w:val="28"/>
                <w:szCs w:val="28"/>
              </w:rPr>
            </w:pPr>
            <w:proofErr w:type="spellStart"/>
            <w:r>
              <w:rPr>
                <w:bCs/>
                <w:sz w:val="28"/>
                <w:szCs w:val="28"/>
              </w:rPr>
              <w:t>Деликтоспособность</w:t>
            </w:r>
            <w:proofErr w:type="spellEnd"/>
            <w:r>
              <w:rPr>
                <w:bCs/>
                <w:sz w:val="28"/>
                <w:szCs w:val="28"/>
              </w:rPr>
              <w:t xml:space="preserve"> несовершеннолетних от 14 до 18 лет.</w:t>
            </w:r>
          </w:p>
        </w:tc>
      </w:tr>
      <w:tr w:rsidR="00322B7D" w:rsidRPr="00DD4A09" w:rsidTr="0083672C">
        <w:trPr>
          <w:trHeight w:val="621"/>
        </w:trPr>
        <w:tc>
          <w:tcPr>
            <w:tcW w:w="4536" w:type="dxa"/>
            <w:vMerge/>
            <w:vAlign w:val="center"/>
          </w:tcPr>
          <w:p w:rsidR="00322B7D" w:rsidRPr="00E94C7D" w:rsidRDefault="00322B7D" w:rsidP="00415C79">
            <w:pPr>
              <w:jc w:val="center"/>
              <w:rPr>
                <w:iCs/>
                <w:sz w:val="28"/>
                <w:szCs w:val="28"/>
              </w:rPr>
            </w:pPr>
          </w:p>
        </w:tc>
        <w:tc>
          <w:tcPr>
            <w:tcW w:w="5103" w:type="dxa"/>
            <w:vAlign w:val="center"/>
          </w:tcPr>
          <w:p w:rsidR="00322B7D" w:rsidRDefault="00322B7D" w:rsidP="000F401C">
            <w:pPr>
              <w:pStyle w:val="a6"/>
              <w:numPr>
                <w:ilvl w:val="0"/>
                <w:numId w:val="12"/>
              </w:numPr>
              <w:tabs>
                <w:tab w:val="left" w:pos="41"/>
                <w:tab w:val="left" w:pos="325"/>
                <w:tab w:val="left" w:pos="481"/>
              </w:tabs>
              <w:ind w:left="41" w:firstLine="0"/>
              <w:jc w:val="both"/>
              <w:rPr>
                <w:bCs/>
                <w:sz w:val="28"/>
                <w:szCs w:val="28"/>
              </w:rPr>
            </w:pPr>
            <w:proofErr w:type="spellStart"/>
            <w:r>
              <w:rPr>
                <w:bCs/>
                <w:sz w:val="28"/>
                <w:szCs w:val="28"/>
              </w:rPr>
              <w:t>Деликтоспособность</w:t>
            </w:r>
            <w:proofErr w:type="spellEnd"/>
            <w:r>
              <w:rPr>
                <w:bCs/>
                <w:sz w:val="28"/>
                <w:szCs w:val="28"/>
              </w:rPr>
              <w:t xml:space="preserve"> юридических лиц. Ответственность юридических лиц за своих работников.</w:t>
            </w:r>
          </w:p>
        </w:tc>
      </w:tr>
      <w:tr w:rsidR="00322B7D" w:rsidRPr="00DD4A09" w:rsidTr="00415C79">
        <w:trPr>
          <w:trHeight w:val="300"/>
        </w:trPr>
        <w:tc>
          <w:tcPr>
            <w:tcW w:w="4536" w:type="dxa"/>
            <w:vMerge w:val="restart"/>
            <w:vAlign w:val="center"/>
          </w:tcPr>
          <w:p w:rsidR="00322B7D" w:rsidRPr="00E94C7D" w:rsidRDefault="00322B7D" w:rsidP="00415C79">
            <w:pPr>
              <w:jc w:val="center"/>
              <w:rPr>
                <w:sz w:val="28"/>
                <w:szCs w:val="28"/>
              </w:rPr>
            </w:pPr>
            <w:r w:rsidRPr="00E94C7D">
              <w:rPr>
                <w:iCs/>
                <w:sz w:val="28"/>
                <w:szCs w:val="28"/>
              </w:rPr>
              <w:t>Тема6. Вред, причинённый публичной властью.</w:t>
            </w:r>
          </w:p>
        </w:tc>
        <w:tc>
          <w:tcPr>
            <w:tcW w:w="5103" w:type="dxa"/>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r>
              <w:rPr>
                <w:bCs/>
                <w:sz w:val="28"/>
                <w:szCs w:val="28"/>
              </w:rPr>
              <w:t xml:space="preserve">Ответственность за вред, </w:t>
            </w:r>
            <w:proofErr w:type="spellStart"/>
            <w:r>
              <w:rPr>
                <w:bCs/>
                <w:sz w:val="28"/>
                <w:szCs w:val="28"/>
              </w:rPr>
              <w:t>причиненный</w:t>
            </w:r>
            <w:proofErr w:type="spellEnd"/>
            <w:r>
              <w:rPr>
                <w:bCs/>
                <w:sz w:val="28"/>
                <w:szCs w:val="28"/>
              </w:rPr>
              <w:t xml:space="preserve"> органами публичной власти.</w:t>
            </w:r>
          </w:p>
        </w:tc>
      </w:tr>
      <w:tr w:rsidR="00322B7D" w:rsidRPr="00DD4A09" w:rsidTr="00415C79">
        <w:trPr>
          <w:trHeight w:val="330"/>
        </w:trPr>
        <w:tc>
          <w:tcPr>
            <w:tcW w:w="4536" w:type="dxa"/>
            <w:vMerge/>
            <w:vAlign w:val="center"/>
          </w:tcPr>
          <w:p w:rsidR="00322B7D" w:rsidRPr="00E94C7D" w:rsidRDefault="00322B7D" w:rsidP="00415C79">
            <w:pPr>
              <w:jc w:val="center"/>
              <w:rPr>
                <w:iCs/>
                <w:sz w:val="28"/>
                <w:szCs w:val="28"/>
              </w:rPr>
            </w:pPr>
          </w:p>
        </w:tc>
        <w:tc>
          <w:tcPr>
            <w:tcW w:w="5103" w:type="dxa"/>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r>
              <w:rPr>
                <w:bCs/>
                <w:sz w:val="28"/>
                <w:szCs w:val="28"/>
              </w:rPr>
              <w:t>Источник повышенной опасности: понятие и классификация.</w:t>
            </w:r>
          </w:p>
        </w:tc>
      </w:tr>
      <w:tr w:rsidR="00322B7D" w:rsidRPr="00DD4A09" w:rsidTr="00415C79">
        <w:trPr>
          <w:trHeight w:val="330"/>
        </w:trPr>
        <w:tc>
          <w:tcPr>
            <w:tcW w:w="4536" w:type="dxa"/>
            <w:vMerge w:val="restart"/>
            <w:vAlign w:val="center"/>
          </w:tcPr>
          <w:p w:rsidR="00322B7D" w:rsidRPr="00E94C7D" w:rsidRDefault="00322B7D" w:rsidP="00415C79">
            <w:pPr>
              <w:jc w:val="center"/>
              <w:rPr>
                <w:sz w:val="28"/>
                <w:szCs w:val="28"/>
              </w:rPr>
            </w:pPr>
            <w:r w:rsidRPr="00E94C7D">
              <w:rPr>
                <w:iCs/>
                <w:sz w:val="28"/>
                <w:szCs w:val="28"/>
              </w:rPr>
              <w:t>Тема 7. Ответственность за вред, причинённый источником повышенной опасности.</w:t>
            </w:r>
          </w:p>
        </w:tc>
        <w:tc>
          <w:tcPr>
            <w:tcW w:w="5103" w:type="dxa"/>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r>
              <w:rPr>
                <w:bCs/>
                <w:sz w:val="28"/>
                <w:szCs w:val="28"/>
              </w:rPr>
              <w:t xml:space="preserve">Ответственность за вред, </w:t>
            </w:r>
            <w:proofErr w:type="spellStart"/>
            <w:r>
              <w:rPr>
                <w:bCs/>
                <w:sz w:val="28"/>
                <w:szCs w:val="28"/>
              </w:rPr>
              <w:t>причиненный</w:t>
            </w:r>
            <w:proofErr w:type="spellEnd"/>
            <w:r>
              <w:rPr>
                <w:bCs/>
                <w:sz w:val="28"/>
                <w:szCs w:val="28"/>
              </w:rPr>
              <w:t xml:space="preserve"> источников повышенной опасности.</w:t>
            </w:r>
          </w:p>
        </w:tc>
      </w:tr>
      <w:tr w:rsidR="00322B7D" w:rsidRPr="00DD4A09" w:rsidTr="00415C79">
        <w:trPr>
          <w:trHeight w:val="330"/>
        </w:trPr>
        <w:tc>
          <w:tcPr>
            <w:tcW w:w="4536" w:type="dxa"/>
            <w:vMerge/>
            <w:vAlign w:val="center"/>
          </w:tcPr>
          <w:p w:rsidR="00322B7D" w:rsidRDefault="00322B7D" w:rsidP="00415C79">
            <w:pPr>
              <w:jc w:val="center"/>
              <w:rPr>
                <w:sz w:val="28"/>
                <w:szCs w:val="28"/>
              </w:rPr>
            </w:pPr>
          </w:p>
        </w:tc>
        <w:tc>
          <w:tcPr>
            <w:tcW w:w="5103" w:type="dxa"/>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r>
              <w:rPr>
                <w:bCs/>
                <w:sz w:val="28"/>
                <w:szCs w:val="28"/>
              </w:rPr>
              <w:t>Владелец источника повышенной опасности.</w:t>
            </w:r>
          </w:p>
        </w:tc>
      </w:tr>
      <w:tr w:rsidR="00322B7D" w:rsidRPr="00DD4A09" w:rsidTr="00415C79">
        <w:trPr>
          <w:trHeight w:val="330"/>
        </w:trPr>
        <w:tc>
          <w:tcPr>
            <w:tcW w:w="4536" w:type="dxa"/>
            <w:vMerge/>
            <w:vAlign w:val="center"/>
          </w:tcPr>
          <w:p w:rsidR="00322B7D" w:rsidRDefault="00322B7D" w:rsidP="00415C79">
            <w:pPr>
              <w:jc w:val="center"/>
              <w:rPr>
                <w:sz w:val="28"/>
                <w:szCs w:val="28"/>
              </w:rPr>
            </w:pPr>
          </w:p>
        </w:tc>
        <w:tc>
          <w:tcPr>
            <w:tcW w:w="5103" w:type="dxa"/>
          </w:tcPr>
          <w:p w:rsidR="00322B7D" w:rsidRPr="002F1BD0" w:rsidRDefault="00322B7D" w:rsidP="000F401C">
            <w:pPr>
              <w:pStyle w:val="a6"/>
              <w:numPr>
                <w:ilvl w:val="0"/>
                <w:numId w:val="12"/>
              </w:numPr>
              <w:tabs>
                <w:tab w:val="left" w:pos="41"/>
                <w:tab w:val="left" w:pos="325"/>
                <w:tab w:val="left" w:pos="481"/>
              </w:tabs>
              <w:ind w:left="41" w:firstLine="0"/>
              <w:jc w:val="both"/>
              <w:rPr>
                <w:bCs/>
                <w:sz w:val="28"/>
                <w:szCs w:val="28"/>
              </w:rPr>
            </w:pPr>
            <w:r>
              <w:rPr>
                <w:bCs/>
                <w:sz w:val="28"/>
                <w:szCs w:val="28"/>
              </w:rPr>
              <w:t>Возмещение вреда при взаимодействии источников повышенной опасности.</w:t>
            </w:r>
          </w:p>
        </w:tc>
      </w:tr>
    </w:tbl>
    <w:p w:rsidR="00322B7D" w:rsidRDefault="00322B7D" w:rsidP="009B1FA4">
      <w:pPr>
        <w:pStyle w:val="NoSpacing1"/>
        <w:ind w:firstLine="708"/>
        <w:jc w:val="both"/>
        <w:rPr>
          <w:sz w:val="28"/>
          <w:szCs w:val="28"/>
        </w:rPr>
      </w:pPr>
    </w:p>
    <w:p w:rsidR="00322B7D" w:rsidRDefault="00322B7D" w:rsidP="00E21ACE">
      <w:pPr>
        <w:jc w:val="both"/>
        <w:rPr>
          <w:b/>
          <w:bCs/>
          <w:sz w:val="28"/>
          <w:szCs w:val="28"/>
        </w:rPr>
      </w:pPr>
      <w:r>
        <w:rPr>
          <w:b/>
          <w:bCs/>
          <w:sz w:val="28"/>
          <w:szCs w:val="28"/>
        </w:rPr>
        <w:t>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322B7D" w:rsidRDefault="00322B7D" w:rsidP="00E21ACE">
      <w:pPr>
        <w:jc w:val="both"/>
        <w:rPr>
          <w:b/>
          <w:bCs/>
          <w:sz w:val="28"/>
          <w:szCs w:val="28"/>
        </w:rPr>
      </w:pPr>
      <w:r>
        <w:rPr>
          <w:b/>
          <w:bCs/>
          <w:sz w:val="28"/>
          <w:szCs w:val="28"/>
        </w:rPr>
        <w:t xml:space="preserve">Основные критерии: </w:t>
      </w:r>
    </w:p>
    <w:p w:rsidR="00322B7D" w:rsidRDefault="00322B7D" w:rsidP="00E21ACE">
      <w:pPr>
        <w:autoSpaceDE w:val="0"/>
        <w:autoSpaceDN w:val="0"/>
        <w:adjustRightInd w:val="0"/>
        <w:rPr>
          <w:sz w:val="28"/>
          <w:szCs w:val="28"/>
          <w:lang w:bidi="he-IL"/>
        </w:rPr>
      </w:pPr>
      <w:r>
        <w:rPr>
          <w:sz w:val="28"/>
          <w:szCs w:val="28"/>
          <w:lang w:bidi="he-IL"/>
        </w:rPr>
        <w:t>1. оценка текущей успеваемости по итогам контрольных работ, тестирования;</w:t>
      </w:r>
    </w:p>
    <w:p w:rsidR="00322B7D" w:rsidRDefault="00322B7D" w:rsidP="00E21ACE">
      <w:pPr>
        <w:autoSpaceDE w:val="0"/>
        <w:autoSpaceDN w:val="0"/>
        <w:adjustRightInd w:val="0"/>
        <w:jc w:val="both"/>
        <w:rPr>
          <w:sz w:val="28"/>
          <w:szCs w:val="28"/>
          <w:lang w:bidi="he-IL"/>
        </w:rPr>
      </w:pPr>
      <w:r>
        <w:rPr>
          <w:sz w:val="28"/>
          <w:szCs w:val="28"/>
          <w:lang w:bidi="he-IL"/>
        </w:rPr>
        <w:t>2. оценка текущей успеваемости по итогам работы на практическом занятии (дискуссионные процедуры, разбор конкретной ситуации, деловая игра);</w:t>
      </w:r>
    </w:p>
    <w:p w:rsidR="00322B7D" w:rsidRDefault="00322B7D" w:rsidP="00E21ACE">
      <w:pPr>
        <w:jc w:val="both"/>
        <w:rPr>
          <w:sz w:val="28"/>
          <w:szCs w:val="28"/>
          <w:lang w:bidi="he-IL"/>
        </w:rPr>
      </w:pPr>
      <w:r>
        <w:rPr>
          <w:sz w:val="28"/>
          <w:szCs w:val="28"/>
          <w:lang w:bidi="he-IL"/>
        </w:rPr>
        <w:t>3. оценки за письменные работы (курсовые работы, рефераты и др.);</w:t>
      </w:r>
    </w:p>
    <w:p w:rsidR="00322B7D" w:rsidRDefault="00322B7D" w:rsidP="00E21ACE">
      <w:pPr>
        <w:jc w:val="both"/>
        <w:rPr>
          <w:b/>
          <w:bCs/>
          <w:sz w:val="28"/>
          <w:szCs w:val="28"/>
          <w:lang w:bidi="he-IL"/>
        </w:rPr>
      </w:pPr>
    </w:p>
    <w:p w:rsidR="00322B7D" w:rsidRDefault="00322B7D" w:rsidP="00E21ACE">
      <w:pPr>
        <w:jc w:val="both"/>
        <w:rPr>
          <w:b/>
          <w:bCs/>
          <w:sz w:val="28"/>
          <w:szCs w:val="28"/>
          <w:lang w:bidi="he-IL"/>
        </w:rPr>
      </w:pPr>
      <w:r>
        <w:rPr>
          <w:b/>
          <w:bCs/>
          <w:sz w:val="28"/>
          <w:szCs w:val="28"/>
          <w:lang w:bidi="he-IL"/>
        </w:rPr>
        <w:t xml:space="preserve">Дополнительные критерии: </w:t>
      </w:r>
    </w:p>
    <w:p w:rsidR="00322B7D" w:rsidRDefault="00322B7D" w:rsidP="000F401C">
      <w:pPr>
        <w:autoSpaceDE w:val="0"/>
        <w:autoSpaceDN w:val="0"/>
        <w:adjustRightInd w:val="0"/>
        <w:ind w:firstLine="709"/>
        <w:jc w:val="both"/>
        <w:rPr>
          <w:sz w:val="28"/>
          <w:szCs w:val="28"/>
          <w:lang w:bidi="he-IL"/>
        </w:rPr>
      </w:pPr>
      <w:r>
        <w:rPr>
          <w:sz w:val="28"/>
          <w:szCs w:val="28"/>
          <w:lang w:bidi="he-IL"/>
        </w:rPr>
        <w:t>1. активность на лекциях и практических занятиях, интерес к изучаемому предмету;</w:t>
      </w:r>
    </w:p>
    <w:p w:rsidR="00322B7D" w:rsidRDefault="00322B7D" w:rsidP="000F401C">
      <w:pPr>
        <w:autoSpaceDE w:val="0"/>
        <w:autoSpaceDN w:val="0"/>
        <w:adjustRightInd w:val="0"/>
        <w:ind w:firstLine="709"/>
        <w:jc w:val="both"/>
        <w:rPr>
          <w:sz w:val="28"/>
          <w:szCs w:val="28"/>
          <w:lang w:bidi="he-IL"/>
        </w:rPr>
      </w:pPr>
      <w:r>
        <w:rPr>
          <w:sz w:val="28"/>
          <w:szCs w:val="28"/>
          <w:lang w:bidi="he-IL"/>
        </w:rPr>
        <w:t>2. владение компьютерными методами изучения предмета, умение готовить презентации для конференций, использование Интернета при подготовке к занятиям и написании письменных работ,</w:t>
      </w:r>
    </w:p>
    <w:p w:rsidR="00322B7D" w:rsidRDefault="00322B7D" w:rsidP="000F401C">
      <w:pPr>
        <w:autoSpaceDE w:val="0"/>
        <w:autoSpaceDN w:val="0"/>
        <w:adjustRightInd w:val="0"/>
        <w:ind w:firstLine="709"/>
        <w:rPr>
          <w:sz w:val="28"/>
          <w:szCs w:val="28"/>
          <w:lang w:bidi="he-IL"/>
        </w:rPr>
      </w:pPr>
      <w:r>
        <w:rPr>
          <w:sz w:val="28"/>
          <w:szCs w:val="28"/>
          <w:lang w:bidi="he-IL"/>
        </w:rPr>
        <w:t>3. обязательное посещение учебных занятий;</w:t>
      </w:r>
    </w:p>
    <w:p w:rsidR="00322B7D" w:rsidRDefault="00322B7D" w:rsidP="000F401C">
      <w:pPr>
        <w:autoSpaceDE w:val="0"/>
        <w:autoSpaceDN w:val="0"/>
        <w:adjustRightInd w:val="0"/>
        <w:ind w:firstLine="709"/>
        <w:rPr>
          <w:sz w:val="28"/>
          <w:szCs w:val="28"/>
          <w:lang w:bidi="he-IL"/>
        </w:rPr>
      </w:pPr>
      <w:r>
        <w:rPr>
          <w:sz w:val="28"/>
          <w:szCs w:val="28"/>
          <w:lang w:bidi="he-IL"/>
        </w:rPr>
        <w:t>4. оценка самостоятельной работы студента;</w:t>
      </w:r>
    </w:p>
    <w:p w:rsidR="00322B7D" w:rsidRDefault="00322B7D" w:rsidP="000F401C">
      <w:pPr>
        <w:autoSpaceDE w:val="0"/>
        <w:autoSpaceDN w:val="0"/>
        <w:adjustRightInd w:val="0"/>
        <w:ind w:firstLine="709"/>
        <w:jc w:val="both"/>
        <w:rPr>
          <w:sz w:val="28"/>
          <w:szCs w:val="28"/>
          <w:lang w:bidi="he-IL"/>
        </w:rPr>
      </w:pPr>
      <w:r>
        <w:rPr>
          <w:sz w:val="28"/>
          <w:szCs w:val="28"/>
          <w:lang w:bidi="he-IL"/>
        </w:rPr>
        <w:t>5. участие студента в работе организуемых кафедрой круглых столов, конференций и пр.;</w:t>
      </w:r>
    </w:p>
    <w:p w:rsidR="00322B7D" w:rsidRDefault="00322B7D" w:rsidP="000F401C">
      <w:pPr>
        <w:autoSpaceDE w:val="0"/>
        <w:autoSpaceDN w:val="0"/>
        <w:adjustRightInd w:val="0"/>
        <w:ind w:firstLine="709"/>
        <w:rPr>
          <w:sz w:val="28"/>
          <w:szCs w:val="28"/>
          <w:lang w:bidi="he-IL"/>
        </w:rPr>
      </w:pPr>
      <w:r>
        <w:rPr>
          <w:sz w:val="28"/>
          <w:szCs w:val="28"/>
          <w:lang w:bidi="he-IL"/>
        </w:rPr>
        <w:t>6. применение студентом языковых знаний при изучении курсов;</w:t>
      </w:r>
    </w:p>
    <w:p w:rsidR="00322B7D" w:rsidRDefault="00322B7D" w:rsidP="000F401C">
      <w:pPr>
        <w:autoSpaceDE w:val="0"/>
        <w:autoSpaceDN w:val="0"/>
        <w:adjustRightInd w:val="0"/>
        <w:ind w:firstLine="709"/>
        <w:rPr>
          <w:sz w:val="28"/>
          <w:szCs w:val="28"/>
          <w:lang w:bidi="he-IL"/>
        </w:rPr>
      </w:pPr>
      <w:r>
        <w:rPr>
          <w:sz w:val="28"/>
          <w:szCs w:val="28"/>
          <w:lang w:bidi="he-IL"/>
        </w:rPr>
        <w:t>7. общий культурный уровень, эрудиция.</w:t>
      </w:r>
    </w:p>
    <w:p w:rsidR="00322B7D" w:rsidRDefault="00322B7D" w:rsidP="00E21ACE">
      <w:pPr>
        <w:jc w:val="both"/>
        <w:rPr>
          <w:sz w:val="28"/>
          <w:szCs w:val="28"/>
          <w:lang w:bidi="he-IL"/>
        </w:rPr>
      </w:pPr>
    </w:p>
    <w:p w:rsidR="00322B7D" w:rsidRDefault="000F401C" w:rsidP="00E21ACE">
      <w:pPr>
        <w:ind w:firstLine="708"/>
        <w:jc w:val="both"/>
        <w:rPr>
          <w:sz w:val="28"/>
          <w:szCs w:val="28"/>
          <w:lang w:bidi="he-IL"/>
        </w:rPr>
      </w:pPr>
      <w:proofErr w:type="spellStart"/>
      <w:r>
        <w:rPr>
          <w:b/>
          <w:bCs/>
          <w:sz w:val="28"/>
          <w:szCs w:val="28"/>
          <w:lang w:bidi="he-IL"/>
        </w:rPr>
        <w:t>З</w:t>
      </w:r>
      <w:r w:rsidR="00322B7D">
        <w:rPr>
          <w:b/>
          <w:bCs/>
          <w:sz w:val="28"/>
          <w:szCs w:val="28"/>
          <w:lang w:bidi="he-IL"/>
        </w:rPr>
        <w:t>ачет</w:t>
      </w:r>
      <w:proofErr w:type="spellEnd"/>
      <w:r w:rsidR="00322B7D">
        <w:rPr>
          <w:sz w:val="28"/>
          <w:szCs w:val="28"/>
          <w:lang w:bidi="he-IL"/>
        </w:rPr>
        <w:t xml:space="preserve"> - процедура, проводимая по установленным правилам для оценки чьих-либо знаний, умений, компетенций по какому-либо учебному предмету, модулю и т.д.</w:t>
      </w:r>
    </w:p>
    <w:p w:rsidR="00322B7D" w:rsidRDefault="00322B7D" w:rsidP="00E21ACE">
      <w:pPr>
        <w:autoSpaceDE w:val="0"/>
        <w:autoSpaceDN w:val="0"/>
        <w:adjustRightInd w:val="0"/>
        <w:ind w:firstLine="708"/>
        <w:jc w:val="both"/>
        <w:rPr>
          <w:sz w:val="28"/>
          <w:szCs w:val="28"/>
          <w:lang w:bidi="he-IL"/>
        </w:rPr>
      </w:pPr>
      <w:r>
        <w:rPr>
          <w:sz w:val="28"/>
          <w:szCs w:val="28"/>
          <w:lang w:bidi="he-IL"/>
        </w:rPr>
        <w:t xml:space="preserve">Процедура проведения </w:t>
      </w:r>
      <w:proofErr w:type="spellStart"/>
      <w:r>
        <w:rPr>
          <w:sz w:val="28"/>
          <w:szCs w:val="28"/>
          <w:lang w:bidi="he-IL"/>
        </w:rPr>
        <w:t>зачета</w:t>
      </w:r>
      <w:proofErr w:type="spellEnd"/>
      <w:r>
        <w:rPr>
          <w:sz w:val="28"/>
          <w:szCs w:val="28"/>
          <w:lang w:bidi="he-IL"/>
        </w:rPr>
        <w:t xml:space="preserve"> в </w:t>
      </w:r>
      <w:proofErr w:type="spellStart"/>
      <w:r>
        <w:rPr>
          <w:sz w:val="28"/>
          <w:szCs w:val="28"/>
          <w:lang w:bidi="he-IL"/>
        </w:rPr>
        <w:t>РААН</w:t>
      </w:r>
      <w:proofErr w:type="spellEnd"/>
      <w:r>
        <w:rPr>
          <w:sz w:val="28"/>
          <w:szCs w:val="28"/>
          <w:lang w:bidi="he-IL"/>
        </w:rPr>
        <w:t xml:space="preserve"> традиционная, и предполагает выдачу списка </w:t>
      </w:r>
      <w:r w:rsidR="00CD7905">
        <w:rPr>
          <w:sz w:val="28"/>
          <w:szCs w:val="28"/>
          <w:lang w:bidi="he-IL"/>
        </w:rPr>
        <w:t xml:space="preserve">вопросов, выносимых на </w:t>
      </w:r>
      <w:proofErr w:type="spellStart"/>
      <w:r>
        <w:rPr>
          <w:sz w:val="28"/>
          <w:szCs w:val="28"/>
          <w:lang w:bidi="he-IL"/>
        </w:rPr>
        <w:t>зачет</w:t>
      </w:r>
      <w:proofErr w:type="spellEnd"/>
      <w:r>
        <w:rPr>
          <w:sz w:val="28"/>
          <w:szCs w:val="28"/>
          <w:lang w:bidi="he-IL"/>
        </w:rPr>
        <w:t xml:space="preserve">, заранее (в самом начале обучения). </w:t>
      </w:r>
      <w:proofErr w:type="spellStart"/>
      <w:r w:rsidR="00CD7905">
        <w:rPr>
          <w:sz w:val="28"/>
          <w:szCs w:val="28"/>
          <w:lang w:bidi="he-IL"/>
        </w:rPr>
        <w:t>З</w:t>
      </w:r>
      <w:r>
        <w:rPr>
          <w:sz w:val="28"/>
          <w:szCs w:val="28"/>
          <w:lang w:bidi="he-IL"/>
        </w:rPr>
        <w:t>ачет</w:t>
      </w:r>
      <w:proofErr w:type="spellEnd"/>
      <w:r>
        <w:rPr>
          <w:sz w:val="28"/>
          <w:szCs w:val="28"/>
          <w:lang w:bidi="he-IL"/>
        </w:rPr>
        <w:t xml:space="preserve"> включает, как правило, две части: теоретическую (вопросы) и практическую (задачи, практические задания и т.д.). Для подготовки к ответу на вопросы и задания билета, который студент вытаскивает случайным образом, отводится время в пределах </w:t>
      </w:r>
      <w:r w:rsidR="00CD7905">
        <w:rPr>
          <w:sz w:val="28"/>
          <w:szCs w:val="28"/>
          <w:lang w:bidi="he-IL"/>
        </w:rPr>
        <w:t>18</w:t>
      </w:r>
      <w:r>
        <w:rPr>
          <w:sz w:val="28"/>
          <w:szCs w:val="28"/>
          <w:lang w:bidi="he-IL"/>
        </w:rPr>
        <w:t xml:space="preserve"> минут. После ответа на теоретические вопросы билета, как правило, ему преподаватель </w:t>
      </w:r>
      <w:r w:rsidR="00CD7905">
        <w:rPr>
          <w:sz w:val="28"/>
          <w:szCs w:val="28"/>
          <w:lang w:bidi="he-IL"/>
        </w:rPr>
        <w:t>задаёт</w:t>
      </w:r>
      <w:r>
        <w:rPr>
          <w:sz w:val="28"/>
          <w:szCs w:val="28"/>
          <w:lang w:bidi="he-IL"/>
        </w:rPr>
        <w:t xml:space="preserve"> дополнительные вопросы. </w:t>
      </w:r>
      <w:proofErr w:type="spellStart"/>
      <w:r>
        <w:rPr>
          <w:sz w:val="28"/>
          <w:szCs w:val="28"/>
          <w:lang w:bidi="he-IL"/>
        </w:rPr>
        <w:t>Компетентностный</w:t>
      </w:r>
      <w:proofErr w:type="spellEnd"/>
      <w:r>
        <w:rPr>
          <w:sz w:val="28"/>
          <w:szCs w:val="28"/>
          <w:lang w:bidi="he-IL"/>
        </w:rPr>
        <w:t xml:space="preserve"> подход ориентирует на то, чтобы экзамен (</w:t>
      </w:r>
      <w:proofErr w:type="spellStart"/>
      <w:r>
        <w:rPr>
          <w:sz w:val="28"/>
          <w:szCs w:val="28"/>
          <w:lang w:bidi="he-IL"/>
        </w:rPr>
        <w:t>зачет</w:t>
      </w:r>
      <w:proofErr w:type="spellEnd"/>
      <w:r>
        <w:rPr>
          <w:sz w:val="28"/>
          <w:szCs w:val="28"/>
          <w:lang w:bidi="he-IL"/>
        </w:rPr>
        <w:t xml:space="preserve">) обязательно включал </w:t>
      </w:r>
      <w:proofErr w:type="spellStart"/>
      <w:r>
        <w:rPr>
          <w:sz w:val="28"/>
          <w:szCs w:val="28"/>
          <w:lang w:bidi="he-IL"/>
        </w:rPr>
        <w:t>деятельностный</w:t>
      </w:r>
      <w:proofErr w:type="spellEnd"/>
      <w:r>
        <w:rPr>
          <w:sz w:val="28"/>
          <w:szCs w:val="28"/>
          <w:lang w:bidi="he-IL"/>
        </w:rPr>
        <w:t xml:space="preserve"> компонент в виде задачи (ситуации) для решения.</w:t>
      </w:r>
    </w:p>
    <w:p w:rsidR="00322B7D" w:rsidRDefault="00322B7D" w:rsidP="00E21ACE">
      <w:pPr>
        <w:autoSpaceDE w:val="0"/>
        <w:autoSpaceDN w:val="0"/>
        <w:adjustRightInd w:val="0"/>
        <w:ind w:firstLine="708"/>
        <w:jc w:val="both"/>
        <w:rPr>
          <w:sz w:val="28"/>
          <w:szCs w:val="28"/>
          <w:lang w:bidi="he-IL"/>
        </w:rPr>
      </w:pPr>
      <w:r>
        <w:rPr>
          <w:sz w:val="28"/>
          <w:szCs w:val="28"/>
          <w:lang w:bidi="he-IL"/>
        </w:rPr>
        <w:t xml:space="preserve">Распределение вопросов и заданий по билетам приводится в </w:t>
      </w:r>
      <w:proofErr w:type="spellStart"/>
      <w:r>
        <w:rPr>
          <w:sz w:val="28"/>
          <w:szCs w:val="28"/>
          <w:lang w:bidi="he-IL"/>
        </w:rPr>
        <w:t>ФОС</w:t>
      </w:r>
      <w:proofErr w:type="spellEnd"/>
      <w:r>
        <w:rPr>
          <w:sz w:val="28"/>
          <w:szCs w:val="28"/>
          <w:lang w:bidi="he-IL"/>
        </w:rPr>
        <w:t xml:space="preserve"> и находится в закрытом для студентов доступе.</w:t>
      </w:r>
    </w:p>
    <w:p w:rsidR="00322B7D" w:rsidRDefault="00322B7D" w:rsidP="00E21ACE">
      <w:pPr>
        <w:autoSpaceDE w:val="0"/>
        <w:autoSpaceDN w:val="0"/>
        <w:adjustRightInd w:val="0"/>
        <w:ind w:firstLine="708"/>
        <w:jc w:val="both"/>
        <w:rPr>
          <w:sz w:val="28"/>
          <w:szCs w:val="28"/>
          <w:lang w:bidi="he-IL"/>
        </w:rPr>
      </w:pPr>
      <w:r>
        <w:rPr>
          <w:sz w:val="28"/>
          <w:szCs w:val="28"/>
          <w:lang w:bidi="he-IL"/>
        </w:rPr>
        <w:lastRenderedPageBreak/>
        <w:t xml:space="preserve">В традиционной системе оценивания именно экзамен (итоговый </w:t>
      </w:r>
      <w:proofErr w:type="spellStart"/>
      <w:r>
        <w:rPr>
          <w:sz w:val="28"/>
          <w:szCs w:val="28"/>
          <w:lang w:bidi="he-IL"/>
        </w:rPr>
        <w:t>зачет</w:t>
      </w:r>
      <w:proofErr w:type="spellEnd"/>
      <w:r>
        <w:rPr>
          <w:sz w:val="28"/>
          <w:szCs w:val="28"/>
          <w:lang w:bidi="he-IL"/>
        </w:rPr>
        <w:t>) является наиболее значимым оценочным средством и решающим в итоговой отметке учебных достижений студента.</w:t>
      </w:r>
    </w:p>
    <w:p w:rsidR="00322B7D" w:rsidRDefault="00322B7D" w:rsidP="00E21ACE">
      <w:pPr>
        <w:autoSpaceDE w:val="0"/>
        <w:autoSpaceDN w:val="0"/>
        <w:adjustRightInd w:val="0"/>
        <w:ind w:firstLine="708"/>
        <w:jc w:val="both"/>
        <w:rPr>
          <w:sz w:val="28"/>
          <w:szCs w:val="28"/>
          <w:lang w:bidi="he-IL"/>
        </w:rPr>
      </w:pPr>
      <w:r>
        <w:rPr>
          <w:sz w:val="28"/>
          <w:szCs w:val="28"/>
          <w:lang w:bidi="he-IL"/>
        </w:rPr>
        <w:t xml:space="preserve">Кроме предусмотренных в </w:t>
      </w:r>
      <w:r>
        <w:rPr>
          <w:b/>
          <w:bCs/>
          <w:sz w:val="28"/>
          <w:szCs w:val="28"/>
          <w:lang w:bidi="he-IL"/>
        </w:rPr>
        <w:t>разделе 2</w:t>
      </w:r>
      <w:r>
        <w:rPr>
          <w:sz w:val="28"/>
          <w:szCs w:val="28"/>
          <w:lang w:bidi="he-IL"/>
        </w:rPr>
        <w:t xml:space="preserve"> (</w:t>
      </w:r>
      <w:r>
        <w:rPr>
          <w:b/>
          <w:bCs/>
          <w:sz w:val="28"/>
          <w:szCs w:val="28"/>
        </w:rPr>
        <w:t>Описание показателей и критериев оценивания компетенций на различных этапах их формирования</w:t>
      </w:r>
      <w:r>
        <w:rPr>
          <w:sz w:val="28"/>
          <w:szCs w:val="28"/>
          <w:lang w:bidi="he-IL"/>
        </w:rPr>
        <w:t xml:space="preserve">) критериев оценки, учитываются следующие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431"/>
        <w:gridCol w:w="2380"/>
        <w:gridCol w:w="2450"/>
      </w:tblGrid>
      <w:tr w:rsidR="00322B7D" w:rsidTr="00E94C7D">
        <w:tc>
          <w:tcPr>
            <w:tcW w:w="2367" w:type="dxa"/>
            <w:vMerge w:val="restart"/>
            <w:vAlign w:val="center"/>
          </w:tcPr>
          <w:p w:rsidR="00322B7D" w:rsidRPr="00CD7905" w:rsidRDefault="00322B7D" w:rsidP="00E94C7D">
            <w:pPr>
              <w:autoSpaceDE w:val="0"/>
              <w:autoSpaceDN w:val="0"/>
              <w:adjustRightInd w:val="0"/>
              <w:jc w:val="center"/>
              <w:rPr>
                <w:szCs w:val="28"/>
                <w:lang w:bidi="he-IL"/>
              </w:rPr>
            </w:pPr>
            <w:r w:rsidRPr="00CD7905">
              <w:rPr>
                <w:szCs w:val="28"/>
                <w:lang w:bidi="he-IL"/>
              </w:rPr>
              <w:t>критерий</w:t>
            </w:r>
          </w:p>
        </w:tc>
        <w:tc>
          <w:tcPr>
            <w:tcW w:w="7479" w:type="dxa"/>
            <w:gridSpan w:val="3"/>
            <w:vAlign w:val="center"/>
          </w:tcPr>
          <w:p w:rsidR="00322B7D" w:rsidRPr="00CD7905" w:rsidRDefault="00322B7D" w:rsidP="00E94C7D">
            <w:pPr>
              <w:autoSpaceDE w:val="0"/>
              <w:autoSpaceDN w:val="0"/>
              <w:adjustRightInd w:val="0"/>
              <w:jc w:val="center"/>
              <w:rPr>
                <w:szCs w:val="28"/>
                <w:lang w:bidi="he-IL"/>
              </w:rPr>
            </w:pPr>
            <w:r w:rsidRPr="00CD7905">
              <w:rPr>
                <w:szCs w:val="28"/>
                <w:lang w:bidi="he-IL"/>
              </w:rPr>
              <w:t>шкала оценивания</w:t>
            </w:r>
          </w:p>
        </w:tc>
      </w:tr>
      <w:tr w:rsidR="00322B7D" w:rsidTr="00E94C7D">
        <w:tc>
          <w:tcPr>
            <w:tcW w:w="0" w:type="auto"/>
            <w:vMerge/>
            <w:vAlign w:val="center"/>
          </w:tcPr>
          <w:p w:rsidR="00322B7D" w:rsidRPr="00CD7905" w:rsidRDefault="00322B7D">
            <w:pPr>
              <w:rPr>
                <w:szCs w:val="28"/>
                <w:lang w:bidi="he-IL"/>
              </w:rPr>
            </w:pPr>
          </w:p>
        </w:tc>
        <w:tc>
          <w:tcPr>
            <w:tcW w:w="2478" w:type="dxa"/>
            <w:vAlign w:val="center"/>
          </w:tcPr>
          <w:p w:rsidR="00322B7D" w:rsidRPr="00CD7905" w:rsidRDefault="00322B7D" w:rsidP="00E94C7D">
            <w:pPr>
              <w:autoSpaceDE w:val="0"/>
              <w:autoSpaceDN w:val="0"/>
              <w:adjustRightInd w:val="0"/>
              <w:jc w:val="center"/>
              <w:rPr>
                <w:szCs w:val="28"/>
                <w:lang w:bidi="he-IL"/>
              </w:rPr>
            </w:pPr>
            <w:r w:rsidRPr="00CD7905">
              <w:rPr>
                <w:szCs w:val="28"/>
                <w:lang w:bidi="he-IL"/>
              </w:rPr>
              <w:t>отлично</w:t>
            </w:r>
          </w:p>
        </w:tc>
        <w:tc>
          <w:tcPr>
            <w:tcW w:w="2478" w:type="dxa"/>
            <w:vAlign w:val="center"/>
          </w:tcPr>
          <w:p w:rsidR="00322B7D" w:rsidRPr="00CD7905" w:rsidRDefault="00322B7D" w:rsidP="00E94C7D">
            <w:pPr>
              <w:autoSpaceDE w:val="0"/>
              <w:autoSpaceDN w:val="0"/>
              <w:adjustRightInd w:val="0"/>
              <w:jc w:val="center"/>
              <w:rPr>
                <w:szCs w:val="28"/>
                <w:lang w:bidi="he-IL"/>
              </w:rPr>
            </w:pPr>
            <w:r w:rsidRPr="00CD7905">
              <w:rPr>
                <w:szCs w:val="28"/>
                <w:lang w:bidi="he-IL"/>
              </w:rPr>
              <w:t>хорошо</w:t>
            </w:r>
          </w:p>
        </w:tc>
        <w:tc>
          <w:tcPr>
            <w:tcW w:w="2523" w:type="dxa"/>
            <w:vAlign w:val="center"/>
          </w:tcPr>
          <w:p w:rsidR="00322B7D" w:rsidRPr="00CD7905" w:rsidRDefault="00322B7D" w:rsidP="00E94C7D">
            <w:pPr>
              <w:autoSpaceDE w:val="0"/>
              <w:autoSpaceDN w:val="0"/>
              <w:adjustRightInd w:val="0"/>
              <w:jc w:val="center"/>
              <w:rPr>
                <w:szCs w:val="28"/>
                <w:lang w:bidi="he-IL"/>
              </w:rPr>
            </w:pPr>
            <w:r w:rsidRPr="00CD7905">
              <w:rPr>
                <w:szCs w:val="28"/>
                <w:lang w:bidi="he-IL"/>
              </w:rPr>
              <w:t>удовлетворительно</w:t>
            </w:r>
          </w:p>
        </w:tc>
      </w:tr>
      <w:tr w:rsidR="00322B7D" w:rsidTr="00E94C7D">
        <w:tc>
          <w:tcPr>
            <w:tcW w:w="0" w:type="auto"/>
            <w:vMerge/>
            <w:vAlign w:val="center"/>
          </w:tcPr>
          <w:p w:rsidR="00322B7D" w:rsidRPr="00CD7905" w:rsidRDefault="00322B7D">
            <w:pPr>
              <w:rPr>
                <w:szCs w:val="28"/>
                <w:lang w:bidi="he-IL"/>
              </w:rPr>
            </w:pPr>
          </w:p>
        </w:tc>
        <w:tc>
          <w:tcPr>
            <w:tcW w:w="7479" w:type="dxa"/>
            <w:gridSpan w:val="3"/>
            <w:vAlign w:val="center"/>
          </w:tcPr>
          <w:p w:rsidR="00322B7D" w:rsidRPr="00CD7905" w:rsidRDefault="00322B7D" w:rsidP="00E94C7D">
            <w:pPr>
              <w:autoSpaceDE w:val="0"/>
              <w:autoSpaceDN w:val="0"/>
              <w:adjustRightInd w:val="0"/>
              <w:jc w:val="center"/>
              <w:rPr>
                <w:szCs w:val="28"/>
                <w:lang w:bidi="he-IL"/>
              </w:rPr>
            </w:pPr>
            <w:r w:rsidRPr="00CD7905">
              <w:rPr>
                <w:szCs w:val="28"/>
                <w:lang w:bidi="he-IL"/>
              </w:rPr>
              <w:t>зачтено</w:t>
            </w:r>
          </w:p>
        </w:tc>
      </w:tr>
      <w:tr w:rsidR="00322B7D" w:rsidTr="00E94C7D">
        <w:tc>
          <w:tcPr>
            <w:tcW w:w="2367" w:type="dxa"/>
            <w:vAlign w:val="center"/>
          </w:tcPr>
          <w:p w:rsidR="00322B7D" w:rsidRPr="00E94C7D" w:rsidRDefault="00322B7D" w:rsidP="00E94C7D">
            <w:pPr>
              <w:autoSpaceDE w:val="0"/>
              <w:autoSpaceDN w:val="0"/>
              <w:adjustRightInd w:val="0"/>
              <w:jc w:val="center"/>
              <w:rPr>
                <w:sz w:val="28"/>
                <w:szCs w:val="28"/>
                <w:lang w:bidi="he-IL"/>
              </w:rPr>
            </w:pPr>
            <w:r>
              <w:rPr>
                <w:lang w:bidi="he-IL"/>
              </w:rPr>
              <w:t>Владение специальной терминологией</w:t>
            </w:r>
          </w:p>
        </w:tc>
        <w:tc>
          <w:tcPr>
            <w:tcW w:w="2478" w:type="dxa"/>
            <w:vAlign w:val="center"/>
          </w:tcPr>
          <w:p w:rsidR="00322B7D" w:rsidRPr="00E94C7D" w:rsidRDefault="00322B7D" w:rsidP="00E94C7D">
            <w:pPr>
              <w:autoSpaceDE w:val="0"/>
              <w:autoSpaceDN w:val="0"/>
              <w:adjustRightInd w:val="0"/>
              <w:jc w:val="center"/>
              <w:rPr>
                <w:sz w:val="28"/>
                <w:szCs w:val="28"/>
                <w:lang w:bidi="he-IL"/>
              </w:rPr>
            </w:pPr>
            <w:r>
              <w:rPr>
                <w:lang w:bidi="he-IL"/>
              </w:rPr>
              <w:t>Свободно владеет терминологией из различных разделов курса</w:t>
            </w:r>
          </w:p>
        </w:tc>
        <w:tc>
          <w:tcPr>
            <w:tcW w:w="2478" w:type="dxa"/>
            <w:vAlign w:val="center"/>
          </w:tcPr>
          <w:p w:rsidR="00322B7D" w:rsidRPr="00E94C7D" w:rsidRDefault="00322B7D" w:rsidP="00E94C7D">
            <w:pPr>
              <w:autoSpaceDE w:val="0"/>
              <w:autoSpaceDN w:val="0"/>
              <w:adjustRightInd w:val="0"/>
              <w:jc w:val="center"/>
              <w:rPr>
                <w:sz w:val="28"/>
                <w:szCs w:val="28"/>
                <w:lang w:bidi="he-IL"/>
              </w:rPr>
            </w:pPr>
            <w:r>
              <w:rPr>
                <w:lang w:bidi="he-IL"/>
              </w:rPr>
              <w:t>Владеет терминологией, делая ошибки; при неверном употреблении сам может их исправить</w:t>
            </w:r>
          </w:p>
        </w:tc>
        <w:tc>
          <w:tcPr>
            <w:tcW w:w="2523" w:type="dxa"/>
            <w:vAlign w:val="center"/>
          </w:tcPr>
          <w:p w:rsidR="00322B7D" w:rsidRPr="00E94C7D" w:rsidRDefault="00322B7D" w:rsidP="00E94C7D">
            <w:pPr>
              <w:autoSpaceDE w:val="0"/>
              <w:autoSpaceDN w:val="0"/>
              <w:adjustRightInd w:val="0"/>
              <w:jc w:val="center"/>
              <w:rPr>
                <w:sz w:val="28"/>
                <w:szCs w:val="28"/>
                <w:lang w:bidi="he-IL"/>
              </w:rPr>
            </w:pPr>
            <w:r>
              <w:rPr>
                <w:lang w:bidi="he-IL"/>
              </w:rPr>
              <w:t>Редко использует при ответе термины, подменяет одни понятия другими, не всегда понимая разницы</w:t>
            </w:r>
          </w:p>
        </w:tc>
      </w:tr>
      <w:tr w:rsidR="00322B7D" w:rsidTr="00E94C7D">
        <w:tc>
          <w:tcPr>
            <w:tcW w:w="2367" w:type="dxa"/>
            <w:vAlign w:val="center"/>
          </w:tcPr>
          <w:p w:rsidR="00322B7D" w:rsidRPr="00E94C7D" w:rsidRDefault="00322B7D" w:rsidP="00E94C7D">
            <w:pPr>
              <w:autoSpaceDE w:val="0"/>
              <w:autoSpaceDN w:val="0"/>
              <w:adjustRightInd w:val="0"/>
              <w:jc w:val="center"/>
              <w:rPr>
                <w:sz w:val="28"/>
                <w:szCs w:val="28"/>
                <w:lang w:bidi="he-IL"/>
              </w:rPr>
            </w:pPr>
            <w:r>
              <w:rPr>
                <w:lang w:bidi="he-IL"/>
              </w:rPr>
              <w:t>Глубина и полнота знания теоретических основ курса</w:t>
            </w:r>
          </w:p>
        </w:tc>
        <w:tc>
          <w:tcPr>
            <w:tcW w:w="2478" w:type="dxa"/>
            <w:vAlign w:val="center"/>
          </w:tcPr>
          <w:p w:rsidR="00322B7D" w:rsidRPr="00E94C7D" w:rsidRDefault="00322B7D" w:rsidP="00E94C7D">
            <w:pPr>
              <w:autoSpaceDE w:val="0"/>
              <w:autoSpaceDN w:val="0"/>
              <w:adjustRightInd w:val="0"/>
              <w:jc w:val="center"/>
              <w:rPr>
                <w:sz w:val="28"/>
                <w:szCs w:val="28"/>
                <w:lang w:bidi="he-IL"/>
              </w:rPr>
            </w:pPr>
            <w:r>
              <w:rPr>
                <w:lang w:bidi="he-IL"/>
              </w:rPr>
              <w:t>Демонстрирует прекрасное знание предмета, соединяя при ответе знания из разных разделов, добавляя комментарии, пояснения, обоснования</w:t>
            </w:r>
          </w:p>
        </w:tc>
        <w:tc>
          <w:tcPr>
            <w:tcW w:w="2478" w:type="dxa"/>
            <w:vAlign w:val="center"/>
          </w:tcPr>
          <w:p w:rsidR="00322B7D" w:rsidRPr="00E94C7D" w:rsidRDefault="00322B7D" w:rsidP="00E94C7D">
            <w:pPr>
              <w:autoSpaceDE w:val="0"/>
              <w:autoSpaceDN w:val="0"/>
              <w:adjustRightInd w:val="0"/>
              <w:jc w:val="center"/>
              <w:rPr>
                <w:sz w:val="28"/>
                <w:szCs w:val="28"/>
                <w:lang w:bidi="he-IL"/>
              </w:rPr>
            </w:pPr>
            <w:r>
              <w:rPr>
                <w:lang w:bidi="he-IL"/>
              </w:rPr>
              <w:t>Хорошо владеет всем содержанием, видит взаимосвязи, может провести анализ и т.д., но не всегда делает это самостоятельно без помощи экзаменатора</w:t>
            </w:r>
          </w:p>
        </w:tc>
        <w:tc>
          <w:tcPr>
            <w:tcW w:w="2523" w:type="dxa"/>
            <w:vAlign w:val="center"/>
          </w:tcPr>
          <w:p w:rsidR="00322B7D" w:rsidRPr="00E94C7D" w:rsidRDefault="00322B7D" w:rsidP="00E94C7D">
            <w:pPr>
              <w:autoSpaceDE w:val="0"/>
              <w:autoSpaceDN w:val="0"/>
              <w:adjustRightInd w:val="0"/>
              <w:jc w:val="center"/>
              <w:rPr>
                <w:sz w:val="28"/>
                <w:szCs w:val="28"/>
                <w:lang w:bidi="he-IL"/>
              </w:rPr>
            </w:pPr>
            <w:r>
              <w:rPr>
                <w:lang w:bidi="he-IL"/>
              </w:rPr>
              <w:t>Отвечает только на конкретный вопрос, соединяет знания из разных разделов курса только при наводящих вопросах экзаменатора</w:t>
            </w:r>
          </w:p>
        </w:tc>
      </w:tr>
      <w:tr w:rsidR="00322B7D" w:rsidTr="00E94C7D">
        <w:tc>
          <w:tcPr>
            <w:tcW w:w="2367" w:type="dxa"/>
            <w:vAlign w:val="center"/>
          </w:tcPr>
          <w:p w:rsidR="00322B7D" w:rsidRPr="00E94C7D" w:rsidRDefault="00322B7D" w:rsidP="00E94C7D">
            <w:pPr>
              <w:autoSpaceDE w:val="0"/>
              <w:autoSpaceDN w:val="0"/>
              <w:adjustRightInd w:val="0"/>
              <w:jc w:val="center"/>
              <w:rPr>
                <w:sz w:val="28"/>
                <w:szCs w:val="28"/>
                <w:lang w:bidi="he-IL"/>
              </w:rPr>
            </w:pPr>
            <w:r>
              <w:rPr>
                <w:lang w:bidi="he-IL"/>
              </w:rPr>
              <w:t>Умение проиллюстрировать теоретический материал примерами</w:t>
            </w:r>
          </w:p>
        </w:tc>
        <w:tc>
          <w:tcPr>
            <w:tcW w:w="2478" w:type="dxa"/>
            <w:vAlign w:val="center"/>
          </w:tcPr>
          <w:p w:rsidR="00322B7D" w:rsidRPr="00E94C7D" w:rsidRDefault="00322B7D" w:rsidP="00E94C7D">
            <w:pPr>
              <w:autoSpaceDE w:val="0"/>
              <w:autoSpaceDN w:val="0"/>
              <w:adjustRightInd w:val="0"/>
              <w:jc w:val="center"/>
              <w:rPr>
                <w:sz w:val="28"/>
                <w:szCs w:val="28"/>
                <w:lang w:bidi="he-IL"/>
              </w:rPr>
            </w:pPr>
            <w:r>
              <w:rPr>
                <w:lang w:bidi="he-IL"/>
              </w:rPr>
              <w:t>Отвечая на вопрос, может быстро и безошибочно проиллюстрировать ответ собственными примерами</w:t>
            </w:r>
          </w:p>
        </w:tc>
        <w:tc>
          <w:tcPr>
            <w:tcW w:w="2478" w:type="dxa"/>
            <w:vAlign w:val="center"/>
          </w:tcPr>
          <w:p w:rsidR="00322B7D" w:rsidRPr="00E94C7D" w:rsidRDefault="00322B7D" w:rsidP="00E94C7D">
            <w:pPr>
              <w:autoSpaceDE w:val="0"/>
              <w:autoSpaceDN w:val="0"/>
              <w:adjustRightInd w:val="0"/>
              <w:jc w:val="center"/>
              <w:rPr>
                <w:sz w:val="28"/>
                <w:szCs w:val="28"/>
                <w:lang w:bidi="he-IL"/>
              </w:rPr>
            </w:pPr>
            <w:r>
              <w:rPr>
                <w:lang w:bidi="he-IL"/>
              </w:rPr>
              <w:t>Может подобрать соответствующие примеры, чаще из имеющихся в учебных материалах</w:t>
            </w:r>
          </w:p>
        </w:tc>
        <w:tc>
          <w:tcPr>
            <w:tcW w:w="2523" w:type="dxa"/>
            <w:vAlign w:val="center"/>
          </w:tcPr>
          <w:p w:rsidR="00322B7D" w:rsidRPr="00E94C7D" w:rsidRDefault="00322B7D" w:rsidP="00E94C7D">
            <w:pPr>
              <w:autoSpaceDE w:val="0"/>
              <w:autoSpaceDN w:val="0"/>
              <w:adjustRightInd w:val="0"/>
              <w:jc w:val="center"/>
              <w:rPr>
                <w:sz w:val="28"/>
                <w:szCs w:val="28"/>
                <w:lang w:bidi="he-IL"/>
              </w:rPr>
            </w:pPr>
            <w:r>
              <w:rPr>
                <w:lang w:bidi="he-IL"/>
              </w:rPr>
              <w:t>С трудом может соотнести теорию и практические примеры из учебных материалов; примеры не всегда правильные</w:t>
            </w:r>
          </w:p>
        </w:tc>
      </w:tr>
      <w:tr w:rsidR="00322B7D" w:rsidTr="00E94C7D">
        <w:tc>
          <w:tcPr>
            <w:tcW w:w="2367" w:type="dxa"/>
            <w:vAlign w:val="center"/>
          </w:tcPr>
          <w:p w:rsidR="00322B7D" w:rsidRDefault="00322B7D" w:rsidP="00E94C7D">
            <w:pPr>
              <w:autoSpaceDE w:val="0"/>
              <w:autoSpaceDN w:val="0"/>
              <w:adjustRightInd w:val="0"/>
              <w:jc w:val="center"/>
              <w:rPr>
                <w:lang w:bidi="he-IL"/>
              </w:rPr>
            </w:pPr>
            <w:r>
              <w:rPr>
                <w:lang w:bidi="he-IL"/>
              </w:rPr>
              <w:t>Дискурсивные умения (если включены в результаты обучения)</w:t>
            </w:r>
          </w:p>
        </w:tc>
        <w:tc>
          <w:tcPr>
            <w:tcW w:w="2478" w:type="dxa"/>
            <w:vAlign w:val="center"/>
          </w:tcPr>
          <w:p w:rsidR="00322B7D" w:rsidRDefault="00322B7D" w:rsidP="00E94C7D">
            <w:pPr>
              <w:autoSpaceDE w:val="0"/>
              <w:autoSpaceDN w:val="0"/>
              <w:adjustRightInd w:val="0"/>
              <w:jc w:val="center"/>
              <w:rPr>
                <w:lang w:bidi="he-IL"/>
              </w:rPr>
            </w:pPr>
            <w:r>
              <w:rPr>
                <w:lang w:bidi="he-IL"/>
              </w:rPr>
              <w:t>Демонстрирует различные формы мыслительной деятельности: анализ, синтез, сравнение, обобщение и т.д. Владеет аргументацией, грамотной, лаконичной, доступной и понятной речью.</w:t>
            </w:r>
          </w:p>
        </w:tc>
        <w:tc>
          <w:tcPr>
            <w:tcW w:w="2478" w:type="dxa"/>
            <w:vAlign w:val="center"/>
          </w:tcPr>
          <w:p w:rsidR="00322B7D" w:rsidRDefault="00322B7D" w:rsidP="00E94C7D">
            <w:pPr>
              <w:autoSpaceDE w:val="0"/>
              <w:autoSpaceDN w:val="0"/>
              <w:adjustRightInd w:val="0"/>
              <w:jc w:val="center"/>
              <w:rPr>
                <w:lang w:bidi="he-IL"/>
              </w:rPr>
            </w:pPr>
            <w:r>
              <w:rPr>
                <w:lang w:bidi="he-IL"/>
              </w:rPr>
              <w:t xml:space="preserve">Присутствуют некоторые формы мыслительной деятельности: анализ, синтез, сравнение, обобщение и т.д. Хорошая аргументация, </w:t>
            </w:r>
            <w:proofErr w:type="spellStart"/>
            <w:r>
              <w:rPr>
                <w:lang w:bidi="he-IL"/>
              </w:rPr>
              <w:t>четкость</w:t>
            </w:r>
            <w:proofErr w:type="spellEnd"/>
            <w:r>
              <w:rPr>
                <w:lang w:bidi="he-IL"/>
              </w:rPr>
              <w:t>, лаконичность ответов.</w:t>
            </w:r>
          </w:p>
        </w:tc>
        <w:tc>
          <w:tcPr>
            <w:tcW w:w="2523" w:type="dxa"/>
            <w:vAlign w:val="center"/>
          </w:tcPr>
          <w:p w:rsidR="00322B7D" w:rsidRDefault="00322B7D" w:rsidP="00E94C7D">
            <w:pPr>
              <w:autoSpaceDE w:val="0"/>
              <w:autoSpaceDN w:val="0"/>
              <w:adjustRightInd w:val="0"/>
              <w:jc w:val="center"/>
              <w:rPr>
                <w:lang w:bidi="he-IL"/>
              </w:rPr>
            </w:pPr>
            <w:r>
              <w:rPr>
                <w:lang w:bidi="he-IL"/>
              </w:rPr>
              <w:t>С трудом применяются некоторые формы мыслительной деятельности: анализ, синтез, сравнение, обобщение и т.д. Слабая аргументация, нарушенная логика при ответе, однообразные формы изложения мыслей.</w:t>
            </w:r>
          </w:p>
        </w:tc>
      </w:tr>
    </w:tbl>
    <w:p w:rsidR="00322B7D" w:rsidRDefault="00322B7D" w:rsidP="00E21ACE">
      <w:pPr>
        <w:autoSpaceDE w:val="0"/>
        <w:autoSpaceDN w:val="0"/>
        <w:adjustRightInd w:val="0"/>
        <w:ind w:firstLine="708"/>
        <w:jc w:val="both"/>
        <w:rPr>
          <w:sz w:val="28"/>
          <w:szCs w:val="28"/>
          <w:lang w:bidi="he-IL"/>
        </w:rPr>
      </w:pPr>
    </w:p>
    <w:p w:rsidR="00322B7D" w:rsidRDefault="00322B7D" w:rsidP="00E21ACE">
      <w:pPr>
        <w:autoSpaceDE w:val="0"/>
        <w:autoSpaceDN w:val="0"/>
        <w:adjustRightInd w:val="0"/>
        <w:jc w:val="both"/>
        <w:rPr>
          <w:b/>
          <w:bCs/>
          <w:sz w:val="28"/>
          <w:szCs w:val="28"/>
          <w:lang w:bidi="he-IL"/>
        </w:rPr>
      </w:pPr>
      <w:r>
        <w:rPr>
          <w:b/>
          <w:bCs/>
          <w:sz w:val="28"/>
          <w:szCs w:val="28"/>
          <w:lang w:bidi="he-IL"/>
        </w:rPr>
        <w:t>Контрольная работа как технология оценки учебных достижений</w:t>
      </w:r>
    </w:p>
    <w:p w:rsidR="00322B7D" w:rsidRDefault="00322B7D" w:rsidP="00E21ACE">
      <w:pPr>
        <w:autoSpaceDE w:val="0"/>
        <w:autoSpaceDN w:val="0"/>
        <w:adjustRightInd w:val="0"/>
        <w:ind w:firstLine="708"/>
        <w:jc w:val="both"/>
        <w:rPr>
          <w:sz w:val="28"/>
          <w:szCs w:val="28"/>
          <w:lang w:bidi="he-IL"/>
        </w:rPr>
      </w:pPr>
      <w:r>
        <w:rPr>
          <w:sz w:val="28"/>
          <w:szCs w:val="28"/>
          <w:lang w:bidi="he-IL"/>
        </w:rPr>
        <w:t xml:space="preserve">Контрольная работа- средство проверки умений применять полученные знания для решения задач </w:t>
      </w:r>
      <w:proofErr w:type="spellStart"/>
      <w:r>
        <w:rPr>
          <w:sz w:val="28"/>
          <w:szCs w:val="28"/>
          <w:lang w:bidi="he-IL"/>
        </w:rPr>
        <w:t>определенного</w:t>
      </w:r>
      <w:proofErr w:type="spellEnd"/>
      <w:r>
        <w:rPr>
          <w:sz w:val="28"/>
          <w:szCs w:val="28"/>
          <w:lang w:bidi="he-IL"/>
        </w:rPr>
        <w:t xml:space="preserve"> типа по теме или разделу. Контрольная работа – письменное задание, выполняемое в течение заданного времени (в условиях аудиторной работы – от 30 минут до 2 часов, от одного дня до </w:t>
      </w:r>
      <w:r>
        <w:rPr>
          <w:sz w:val="28"/>
          <w:szCs w:val="28"/>
          <w:lang w:bidi="he-IL"/>
        </w:rPr>
        <w:lastRenderedPageBreak/>
        <w:t xml:space="preserve">нескольких недель в случае внеаудиторного задания). Как правило, контрольная работа предполагает наличие </w:t>
      </w:r>
      <w:proofErr w:type="spellStart"/>
      <w:r>
        <w:rPr>
          <w:sz w:val="28"/>
          <w:szCs w:val="28"/>
          <w:lang w:bidi="he-IL"/>
        </w:rPr>
        <w:t>определенных</w:t>
      </w:r>
      <w:proofErr w:type="spellEnd"/>
      <w:r>
        <w:rPr>
          <w:sz w:val="28"/>
          <w:szCs w:val="28"/>
          <w:lang w:bidi="he-IL"/>
        </w:rPr>
        <w:t xml:space="preserve"> ответов.</w:t>
      </w:r>
    </w:p>
    <w:p w:rsidR="00322B7D" w:rsidRDefault="00322B7D" w:rsidP="00E21ACE">
      <w:pPr>
        <w:autoSpaceDE w:val="0"/>
        <w:autoSpaceDN w:val="0"/>
        <w:adjustRightInd w:val="0"/>
        <w:ind w:firstLine="708"/>
        <w:jc w:val="both"/>
        <w:rPr>
          <w:sz w:val="28"/>
          <w:szCs w:val="28"/>
          <w:lang w:bidi="he-IL"/>
        </w:rPr>
      </w:pPr>
      <w:r>
        <w:rPr>
          <w:i/>
          <w:iCs/>
          <w:sz w:val="28"/>
          <w:szCs w:val="28"/>
          <w:lang w:bidi="he-IL"/>
        </w:rPr>
        <w:t xml:space="preserve">Критерии оценки </w:t>
      </w:r>
      <w:r>
        <w:rPr>
          <w:sz w:val="28"/>
          <w:szCs w:val="28"/>
          <w:lang w:bidi="he-IL"/>
        </w:rPr>
        <w:t>выполнения контрольной работы:</w:t>
      </w:r>
    </w:p>
    <w:p w:rsidR="00322B7D" w:rsidRDefault="00322B7D" w:rsidP="00E21ACE">
      <w:pPr>
        <w:autoSpaceDE w:val="0"/>
        <w:autoSpaceDN w:val="0"/>
        <w:adjustRightInd w:val="0"/>
        <w:ind w:firstLine="708"/>
        <w:jc w:val="both"/>
        <w:rPr>
          <w:sz w:val="28"/>
          <w:szCs w:val="28"/>
          <w:lang w:bidi="he-IL"/>
        </w:rPr>
      </w:pPr>
      <w:r>
        <w:rPr>
          <w:sz w:val="28"/>
          <w:szCs w:val="28"/>
          <w:lang w:bidi="he-IL"/>
        </w:rPr>
        <w:t>- соответствие предполагаемым ответам;</w:t>
      </w:r>
    </w:p>
    <w:p w:rsidR="00322B7D" w:rsidRDefault="00322B7D" w:rsidP="00E21ACE">
      <w:pPr>
        <w:autoSpaceDE w:val="0"/>
        <w:autoSpaceDN w:val="0"/>
        <w:adjustRightInd w:val="0"/>
        <w:ind w:firstLine="708"/>
        <w:jc w:val="both"/>
        <w:rPr>
          <w:sz w:val="28"/>
          <w:szCs w:val="28"/>
          <w:lang w:bidi="he-IL"/>
        </w:rPr>
      </w:pPr>
      <w:r>
        <w:rPr>
          <w:sz w:val="28"/>
          <w:szCs w:val="28"/>
          <w:lang w:bidi="he-IL"/>
        </w:rPr>
        <w:t>- правильное использование алгоритма выполнения действий (методики, технологии и т.д.);</w:t>
      </w:r>
    </w:p>
    <w:p w:rsidR="00322B7D" w:rsidRDefault="00322B7D" w:rsidP="00E21ACE">
      <w:pPr>
        <w:autoSpaceDE w:val="0"/>
        <w:autoSpaceDN w:val="0"/>
        <w:adjustRightInd w:val="0"/>
        <w:ind w:firstLine="708"/>
        <w:jc w:val="both"/>
        <w:rPr>
          <w:sz w:val="28"/>
          <w:szCs w:val="28"/>
          <w:lang w:bidi="he-IL"/>
        </w:rPr>
      </w:pPr>
      <w:r>
        <w:rPr>
          <w:sz w:val="28"/>
          <w:szCs w:val="28"/>
          <w:lang w:bidi="he-IL"/>
        </w:rPr>
        <w:t>- логика рассуждений;</w:t>
      </w:r>
    </w:p>
    <w:p w:rsidR="00322B7D" w:rsidRDefault="00322B7D" w:rsidP="00E21ACE">
      <w:pPr>
        <w:autoSpaceDE w:val="0"/>
        <w:autoSpaceDN w:val="0"/>
        <w:adjustRightInd w:val="0"/>
        <w:ind w:firstLine="708"/>
        <w:jc w:val="both"/>
        <w:rPr>
          <w:sz w:val="28"/>
          <w:szCs w:val="28"/>
          <w:lang w:bidi="he-IL"/>
        </w:rPr>
      </w:pPr>
      <w:r>
        <w:rPr>
          <w:sz w:val="28"/>
          <w:szCs w:val="28"/>
          <w:lang w:bidi="he-IL"/>
        </w:rPr>
        <w:t>- неординарность подхода к решению.</w:t>
      </w:r>
    </w:p>
    <w:p w:rsidR="00322B7D" w:rsidRDefault="00322B7D" w:rsidP="00E21ACE">
      <w:pPr>
        <w:autoSpaceDE w:val="0"/>
        <w:autoSpaceDN w:val="0"/>
        <w:adjustRightInd w:val="0"/>
        <w:ind w:firstLine="708"/>
        <w:jc w:val="both"/>
        <w:rPr>
          <w:sz w:val="28"/>
          <w:szCs w:val="28"/>
          <w:lang w:bidi="he-IL"/>
        </w:rPr>
      </w:pPr>
      <w:r>
        <w:rPr>
          <w:sz w:val="28"/>
          <w:szCs w:val="28"/>
          <w:lang w:bidi="he-IL"/>
        </w:rPr>
        <w:t xml:space="preserve">Если задания для контрольной работы берутся из учебника, пособия или другого источника, то его следует указать в </w:t>
      </w:r>
      <w:proofErr w:type="spellStart"/>
      <w:r>
        <w:rPr>
          <w:sz w:val="28"/>
          <w:szCs w:val="28"/>
          <w:lang w:bidi="he-IL"/>
        </w:rPr>
        <w:t>ФОС</w:t>
      </w:r>
      <w:proofErr w:type="spellEnd"/>
      <w:r>
        <w:rPr>
          <w:sz w:val="28"/>
          <w:szCs w:val="28"/>
          <w:lang w:bidi="he-IL"/>
        </w:rPr>
        <w:t>.</w:t>
      </w:r>
    </w:p>
    <w:p w:rsidR="00322B7D" w:rsidRDefault="00322B7D" w:rsidP="00E21ACE">
      <w:pPr>
        <w:autoSpaceDE w:val="0"/>
        <w:autoSpaceDN w:val="0"/>
        <w:adjustRightInd w:val="0"/>
        <w:ind w:firstLine="708"/>
        <w:jc w:val="both"/>
        <w:rPr>
          <w:sz w:val="28"/>
          <w:szCs w:val="28"/>
          <w:lang w:bidi="he-IL"/>
        </w:rPr>
      </w:pPr>
    </w:p>
    <w:p w:rsidR="00322B7D" w:rsidRDefault="00CD7905" w:rsidP="00E21ACE">
      <w:pPr>
        <w:autoSpaceDE w:val="0"/>
        <w:autoSpaceDN w:val="0"/>
        <w:adjustRightInd w:val="0"/>
        <w:jc w:val="both"/>
        <w:rPr>
          <w:b/>
          <w:bCs/>
          <w:sz w:val="28"/>
          <w:szCs w:val="28"/>
          <w:lang w:bidi="he-IL"/>
        </w:rPr>
      </w:pPr>
      <w:r>
        <w:rPr>
          <w:b/>
          <w:bCs/>
          <w:sz w:val="28"/>
          <w:szCs w:val="28"/>
          <w:lang w:bidi="he-IL"/>
        </w:rPr>
        <w:t>Научное сообщение</w:t>
      </w:r>
      <w:r w:rsidR="00322B7D">
        <w:rPr>
          <w:b/>
          <w:bCs/>
          <w:sz w:val="28"/>
          <w:szCs w:val="28"/>
          <w:lang w:bidi="he-IL"/>
        </w:rPr>
        <w:t xml:space="preserve"> как технология оценки учебных достижений</w:t>
      </w:r>
    </w:p>
    <w:p w:rsidR="00322B7D" w:rsidRDefault="00CD7905" w:rsidP="00E21ACE">
      <w:pPr>
        <w:autoSpaceDE w:val="0"/>
        <w:autoSpaceDN w:val="0"/>
        <w:adjustRightInd w:val="0"/>
        <w:ind w:firstLine="708"/>
        <w:jc w:val="both"/>
        <w:rPr>
          <w:sz w:val="28"/>
          <w:szCs w:val="28"/>
          <w:lang w:bidi="he-IL"/>
        </w:rPr>
      </w:pPr>
      <w:r w:rsidRPr="00CD7905">
        <w:rPr>
          <w:bCs/>
          <w:sz w:val="28"/>
          <w:szCs w:val="28"/>
          <w:lang w:bidi="he-IL"/>
        </w:rPr>
        <w:t>Научное сообщение</w:t>
      </w:r>
      <w:r>
        <w:rPr>
          <w:sz w:val="28"/>
          <w:szCs w:val="28"/>
          <w:lang w:bidi="he-IL"/>
        </w:rPr>
        <w:t xml:space="preserve"> </w:t>
      </w:r>
      <w:r w:rsidR="00322B7D">
        <w:rPr>
          <w:sz w:val="28"/>
          <w:szCs w:val="28"/>
          <w:lang w:bidi="he-IL"/>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proofErr w:type="spellStart"/>
      <w:r w:rsidR="00322B7D">
        <w:rPr>
          <w:sz w:val="28"/>
          <w:szCs w:val="28"/>
          <w:lang w:bidi="he-IL"/>
        </w:rPr>
        <w:t>определенной</w:t>
      </w:r>
      <w:proofErr w:type="spellEnd"/>
      <w:r w:rsidR="00322B7D">
        <w:rPr>
          <w:sz w:val="28"/>
          <w:szCs w:val="28"/>
          <w:lang w:bidi="he-IL"/>
        </w:rPr>
        <w:t xml:space="preserve"> научной (учебно-исследовательской) темы, где автор раскрывает суть исследуемой проблемы, приводит различные точки зрения. В </w:t>
      </w:r>
      <w:proofErr w:type="spellStart"/>
      <w:r w:rsidR="00322B7D">
        <w:rPr>
          <w:sz w:val="28"/>
          <w:szCs w:val="28"/>
          <w:lang w:bidi="he-IL"/>
        </w:rPr>
        <w:t>РП</w:t>
      </w:r>
      <w:proofErr w:type="spellEnd"/>
      <w:r w:rsidR="00322B7D">
        <w:rPr>
          <w:sz w:val="28"/>
          <w:szCs w:val="28"/>
          <w:lang w:bidi="he-IL"/>
        </w:rPr>
        <w:t xml:space="preserve">, </w:t>
      </w:r>
      <w:proofErr w:type="spellStart"/>
      <w:r w:rsidR="00322B7D">
        <w:rPr>
          <w:sz w:val="28"/>
          <w:szCs w:val="28"/>
          <w:lang w:bidi="he-IL"/>
        </w:rPr>
        <w:t>ФОС</w:t>
      </w:r>
      <w:proofErr w:type="spellEnd"/>
      <w:r w:rsidR="00322B7D">
        <w:rPr>
          <w:sz w:val="28"/>
          <w:szCs w:val="28"/>
          <w:lang w:bidi="he-IL"/>
        </w:rPr>
        <w:t xml:space="preserve"> приводится перечень тем, среди которых студент может выбрать тему </w:t>
      </w:r>
      <w:r>
        <w:rPr>
          <w:sz w:val="28"/>
          <w:szCs w:val="28"/>
          <w:lang w:bidi="he-IL"/>
        </w:rPr>
        <w:t>н</w:t>
      </w:r>
      <w:r>
        <w:rPr>
          <w:bCs/>
          <w:sz w:val="28"/>
          <w:szCs w:val="28"/>
          <w:lang w:bidi="he-IL"/>
        </w:rPr>
        <w:t>аучного сообщения</w:t>
      </w:r>
      <w:r w:rsidR="00322B7D">
        <w:rPr>
          <w:sz w:val="28"/>
          <w:szCs w:val="28"/>
          <w:lang w:bidi="he-IL"/>
        </w:rPr>
        <w:t>.</w:t>
      </w:r>
    </w:p>
    <w:p w:rsidR="00322B7D" w:rsidRDefault="00322B7D" w:rsidP="00E21ACE">
      <w:pPr>
        <w:autoSpaceDE w:val="0"/>
        <w:autoSpaceDN w:val="0"/>
        <w:adjustRightInd w:val="0"/>
        <w:ind w:firstLine="708"/>
        <w:jc w:val="both"/>
        <w:rPr>
          <w:sz w:val="28"/>
          <w:szCs w:val="28"/>
          <w:lang w:bidi="he-IL"/>
        </w:rPr>
      </w:pPr>
      <w:r>
        <w:rPr>
          <w:sz w:val="28"/>
          <w:szCs w:val="28"/>
          <w:lang w:bidi="he-IL"/>
        </w:rPr>
        <w:t xml:space="preserve">Параметры оценочного средства (пример):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1"/>
        <w:gridCol w:w="650"/>
        <w:gridCol w:w="652"/>
        <w:gridCol w:w="651"/>
        <w:gridCol w:w="652"/>
      </w:tblGrid>
      <w:tr w:rsidR="00322B7D" w:rsidTr="00E94C7D">
        <w:tc>
          <w:tcPr>
            <w:tcW w:w="7196" w:type="dxa"/>
          </w:tcPr>
          <w:p w:rsidR="00322B7D" w:rsidRPr="00E94C7D" w:rsidRDefault="00322B7D" w:rsidP="00E94C7D">
            <w:pPr>
              <w:autoSpaceDE w:val="0"/>
              <w:autoSpaceDN w:val="0"/>
              <w:adjustRightInd w:val="0"/>
              <w:jc w:val="both"/>
              <w:rPr>
                <w:i/>
                <w:iCs/>
                <w:sz w:val="28"/>
                <w:szCs w:val="28"/>
                <w:lang w:bidi="he-IL"/>
              </w:rPr>
            </w:pPr>
            <w:r w:rsidRPr="00E94C7D">
              <w:rPr>
                <w:i/>
                <w:iCs/>
                <w:sz w:val="28"/>
                <w:szCs w:val="28"/>
                <w:lang w:bidi="he-IL"/>
              </w:rPr>
              <w:t>критерии оценки</w:t>
            </w:r>
          </w:p>
        </w:tc>
        <w:tc>
          <w:tcPr>
            <w:tcW w:w="662" w:type="dxa"/>
          </w:tcPr>
          <w:p w:rsidR="00322B7D" w:rsidRPr="00E94C7D" w:rsidRDefault="00322B7D" w:rsidP="00E94C7D">
            <w:pPr>
              <w:autoSpaceDE w:val="0"/>
              <w:autoSpaceDN w:val="0"/>
              <w:adjustRightInd w:val="0"/>
              <w:jc w:val="center"/>
              <w:rPr>
                <w:b/>
                <w:bCs/>
                <w:sz w:val="28"/>
                <w:szCs w:val="28"/>
                <w:lang w:bidi="he-IL"/>
              </w:rPr>
            </w:pPr>
            <w:r w:rsidRPr="00E94C7D">
              <w:rPr>
                <w:b/>
                <w:bCs/>
                <w:sz w:val="28"/>
                <w:szCs w:val="28"/>
                <w:lang w:bidi="he-IL"/>
              </w:rPr>
              <w:t>2</w:t>
            </w:r>
          </w:p>
        </w:tc>
        <w:tc>
          <w:tcPr>
            <w:tcW w:w="663" w:type="dxa"/>
          </w:tcPr>
          <w:p w:rsidR="00322B7D" w:rsidRPr="00E94C7D" w:rsidRDefault="00322B7D" w:rsidP="00E94C7D">
            <w:pPr>
              <w:autoSpaceDE w:val="0"/>
              <w:autoSpaceDN w:val="0"/>
              <w:adjustRightInd w:val="0"/>
              <w:jc w:val="center"/>
              <w:rPr>
                <w:b/>
                <w:bCs/>
                <w:sz w:val="28"/>
                <w:szCs w:val="28"/>
                <w:lang w:bidi="he-IL"/>
              </w:rPr>
            </w:pPr>
            <w:r w:rsidRPr="00E94C7D">
              <w:rPr>
                <w:b/>
                <w:bCs/>
                <w:sz w:val="28"/>
                <w:szCs w:val="28"/>
                <w:lang w:bidi="he-IL"/>
              </w:rPr>
              <w:t>3</w:t>
            </w:r>
          </w:p>
        </w:tc>
        <w:tc>
          <w:tcPr>
            <w:tcW w:w="662" w:type="dxa"/>
          </w:tcPr>
          <w:p w:rsidR="00322B7D" w:rsidRPr="00E94C7D" w:rsidRDefault="00322B7D" w:rsidP="00E94C7D">
            <w:pPr>
              <w:autoSpaceDE w:val="0"/>
              <w:autoSpaceDN w:val="0"/>
              <w:adjustRightInd w:val="0"/>
              <w:jc w:val="center"/>
              <w:rPr>
                <w:b/>
                <w:bCs/>
                <w:sz w:val="28"/>
                <w:szCs w:val="28"/>
                <w:lang w:bidi="he-IL"/>
              </w:rPr>
            </w:pPr>
            <w:r w:rsidRPr="00E94C7D">
              <w:rPr>
                <w:b/>
                <w:bCs/>
                <w:sz w:val="28"/>
                <w:szCs w:val="28"/>
                <w:lang w:bidi="he-IL"/>
              </w:rPr>
              <w:t>4</w:t>
            </w:r>
          </w:p>
        </w:tc>
        <w:tc>
          <w:tcPr>
            <w:tcW w:w="663" w:type="dxa"/>
          </w:tcPr>
          <w:p w:rsidR="00322B7D" w:rsidRPr="00E94C7D" w:rsidRDefault="00322B7D" w:rsidP="00E94C7D">
            <w:pPr>
              <w:autoSpaceDE w:val="0"/>
              <w:autoSpaceDN w:val="0"/>
              <w:adjustRightInd w:val="0"/>
              <w:jc w:val="center"/>
              <w:rPr>
                <w:b/>
                <w:bCs/>
                <w:sz w:val="28"/>
                <w:szCs w:val="28"/>
                <w:lang w:bidi="he-IL"/>
              </w:rPr>
            </w:pPr>
            <w:r w:rsidRPr="00E94C7D">
              <w:rPr>
                <w:b/>
                <w:bCs/>
                <w:sz w:val="28"/>
                <w:szCs w:val="28"/>
                <w:lang w:bidi="he-IL"/>
              </w:rPr>
              <w:t>5</w:t>
            </w:r>
          </w:p>
        </w:tc>
      </w:tr>
      <w:tr w:rsidR="00322B7D" w:rsidTr="00E94C7D">
        <w:tc>
          <w:tcPr>
            <w:tcW w:w="7196" w:type="dxa"/>
          </w:tcPr>
          <w:p w:rsidR="00322B7D" w:rsidRPr="00E94C7D" w:rsidRDefault="00322B7D" w:rsidP="00E94C7D">
            <w:pPr>
              <w:autoSpaceDE w:val="0"/>
              <w:autoSpaceDN w:val="0"/>
              <w:adjustRightInd w:val="0"/>
              <w:jc w:val="both"/>
              <w:rPr>
                <w:sz w:val="28"/>
                <w:szCs w:val="28"/>
                <w:lang w:bidi="he-IL"/>
              </w:rPr>
            </w:pPr>
            <w:r>
              <w:rPr>
                <w:lang w:bidi="he-IL"/>
              </w:rPr>
              <w:t>информационная достаточность</w:t>
            </w: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r>
      <w:tr w:rsidR="00322B7D" w:rsidTr="00E94C7D">
        <w:tc>
          <w:tcPr>
            <w:tcW w:w="7196" w:type="dxa"/>
          </w:tcPr>
          <w:p w:rsidR="00322B7D" w:rsidRPr="00E94C7D" w:rsidRDefault="00322B7D" w:rsidP="00E94C7D">
            <w:pPr>
              <w:autoSpaceDE w:val="0"/>
              <w:autoSpaceDN w:val="0"/>
              <w:adjustRightInd w:val="0"/>
              <w:jc w:val="both"/>
              <w:rPr>
                <w:sz w:val="28"/>
                <w:szCs w:val="28"/>
                <w:lang w:bidi="he-IL"/>
              </w:rPr>
            </w:pPr>
            <w:r>
              <w:rPr>
                <w:lang w:bidi="he-IL"/>
              </w:rPr>
              <w:t>соответствие материала теме и плану</w:t>
            </w: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r>
      <w:tr w:rsidR="00322B7D" w:rsidTr="00E94C7D">
        <w:tc>
          <w:tcPr>
            <w:tcW w:w="7196" w:type="dxa"/>
          </w:tcPr>
          <w:p w:rsidR="00322B7D" w:rsidRPr="00E94C7D" w:rsidRDefault="00322B7D" w:rsidP="00E94C7D">
            <w:pPr>
              <w:autoSpaceDE w:val="0"/>
              <w:autoSpaceDN w:val="0"/>
              <w:adjustRightInd w:val="0"/>
              <w:jc w:val="both"/>
              <w:rPr>
                <w:sz w:val="28"/>
                <w:szCs w:val="28"/>
                <w:lang w:bidi="he-IL"/>
              </w:rPr>
            </w:pPr>
            <w:r>
              <w:rPr>
                <w:lang w:bidi="he-IL"/>
              </w:rPr>
              <w:t>стиль и язык изложения (целесообразное использование терминологии, пояснение новых понятий, лаконичность, логичность, правильность применения и оформления цитат и др.);</w:t>
            </w: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r>
      <w:tr w:rsidR="00322B7D" w:rsidTr="00E94C7D">
        <w:tc>
          <w:tcPr>
            <w:tcW w:w="7196" w:type="dxa"/>
          </w:tcPr>
          <w:p w:rsidR="00322B7D" w:rsidRPr="00E94C7D" w:rsidRDefault="00322B7D" w:rsidP="00E94C7D">
            <w:pPr>
              <w:autoSpaceDE w:val="0"/>
              <w:autoSpaceDN w:val="0"/>
              <w:adjustRightInd w:val="0"/>
              <w:jc w:val="both"/>
              <w:rPr>
                <w:sz w:val="28"/>
                <w:szCs w:val="28"/>
                <w:lang w:bidi="he-IL"/>
              </w:rPr>
            </w:pPr>
            <w:r>
              <w:rPr>
                <w:lang w:bidi="he-IL"/>
              </w:rPr>
              <w:t>наличие выраженной собственной позиции</w:t>
            </w: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r>
      <w:tr w:rsidR="00322B7D" w:rsidTr="00E94C7D">
        <w:tc>
          <w:tcPr>
            <w:tcW w:w="7196" w:type="dxa"/>
          </w:tcPr>
          <w:p w:rsidR="00322B7D" w:rsidRPr="00E94C7D" w:rsidRDefault="00322B7D" w:rsidP="00E94C7D">
            <w:pPr>
              <w:autoSpaceDE w:val="0"/>
              <w:autoSpaceDN w:val="0"/>
              <w:adjustRightInd w:val="0"/>
              <w:jc w:val="both"/>
              <w:rPr>
                <w:sz w:val="28"/>
                <w:szCs w:val="28"/>
                <w:lang w:bidi="he-IL"/>
              </w:rPr>
            </w:pPr>
            <w:r>
              <w:rPr>
                <w:lang w:bidi="he-IL"/>
              </w:rPr>
              <w:t xml:space="preserve">адекватность и количество использованных источников (7 – 10) </w:t>
            </w: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r>
      <w:tr w:rsidR="00322B7D" w:rsidTr="00E94C7D">
        <w:tc>
          <w:tcPr>
            <w:tcW w:w="7196" w:type="dxa"/>
          </w:tcPr>
          <w:p w:rsidR="00322B7D" w:rsidRDefault="00322B7D" w:rsidP="00E94C7D">
            <w:pPr>
              <w:autoSpaceDE w:val="0"/>
              <w:autoSpaceDN w:val="0"/>
              <w:adjustRightInd w:val="0"/>
              <w:jc w:val="both"/>
              <w:rPr>
                <w:lang w:bidi="he-IL"/>
              </w:rPr>
            </w:pPr>
            <w:r>
              <w:rPr>
                <w:lang w:bidi="he-IL"/>
              </w:rPr>
              <w:t>владение материалом</w:t>
            </w: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c>
          <w:tcPr>
            <w:tcW w:w="662" w:type="dxa"/>
            <w:vAlign w:val="center"/>
          </w:tcPr>
          <w:p w:rsidR="00322B7D" w:rsidRPr="00E94C7D" w:rsidRDefault="00322B7D" w:rsidP="00E94C7D">
            <w:pPr>
              <w:autoSpaceDE w:val="0"/>
              <w:autoSpaceDN w:val="0"/>
              <w:adjustRightInd w:val="0"/>
              <w:jc w:val="center"/>
              <w:rPr>
                <w:sz w:val="28"/>
                <w:szCs w:val="28"/>
                <w:lang w:bidi="he-IL"/>
              </w:rPr>
            </w:pPr>
          </w:p>
        </w:tc>
        <w:tc>
          <w:tcPr>
            <w:tcW w:w="663" w:type="dxa"/>
            <w:vAlign w:val="center"/>
          </w:tcPr>
          <w:p w:rsidR="00322B7D" w:rsidRPr="00E94C7D" w:rsidRDefault="00322B7D" w:rsidP="00E94C7D">
            <w:pPr>
              <w:autoSpaceDE w:val="0"/>
              <w:autoSpaceDN w:val="0"/>
              <w:adjustRightInd w:val="0"/>
              <w:jc w:val="center"/>
              <w:rPr>
                <w:sz w:val="28"/>
                <w:szCs w:val="28"/>
                <w:lang w:bidi="he-IL"/>
              </w:rPr>
            </w:pPr>
          </w:p>
        </w:tc>
      </w:tr>
    </w:tbl>
    <w:p w:rsidR="00322B7D" w:rsidRDefault="00322B7D" w:rsidP="00E21ACE">
      <w:pPr>
        <w:autoSpaceDE w:val="0"/>
        <w:autoSpaceDN w:val="0"/>
        <w:adjustRightInd w:val="0"/>
        <w:ind w:firstLine="708"/>
        <w:jc w:val="both"/>
        <w:rPr>
          <w:sz w:val="28"/>
          <w:szCs w:val="28"/>
          <w:lang w:bidi="he-IL"/>
        </w:rPr>
      </w:pPr>
    </w:p>
    <w:p w:rsidR="00322B7D" w:rsidRDefault="00322B7D" w:rsidP="00E21ACE">
      <w:pPr>
        <w:autoSpaceDE w:val="0"/>
        <w:autoSpaceDN w:val="0"/>
        <w:adjustRightInd w:val="0"/>
        <w:ind w:firstLine="708"/>
        <w:jc w:val="both"/>
        <w:rPr>
          <w:sz w:val="28"/>
          <w:szCs w:val="28"/>
          <w:lang w:bidi="he-IL"/>
        </w:rPr>
      </w:pPr>
      <w:r>
        <w:rPr>
          <w:b/>
          <w:bCs/>
          <w:sz w:val="28"/>
          <w:szCs w:val="28"/>
          <w:lang w:bidi="he-IL"/>
        </w:rPr>
        <w:t>Практическое занятие</w:t>
      </w:r>
      <w:r>
        <w:rPr>
          <w:sz w:val="28"/>
          <w:szCs w:val="28"/>
          <w:lang w:bidi="he-IL"/>
        </w:rPr>
        <w:t xml:space="preserve"> является не только формой организации учебных занятий, но может выступать и средством оценивания. </w:t>
      </w:r>
    </w:p>
    <w:sectPr w:rsidR="00322B7D" w:rsidSect="001F50E1">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CCF"/>
    <w:multiLevelType w:val="hybridMultilevel"/>
    <w:tmpl w:val="85B6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43357"/>
    <w:multiLevelType w:val="hybridMultilevel"/>
    <w:tmpl w:val="C172A5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180E4B"/>
    <w:multiLevelType w:val="hybridMultilevel"/>
    <w:tmpl w:val="33EC5DEA"/>
    <w:lvl w:ilvl="0" w:tplc="7ABE29AE">
      <w:start w:val="1"/>
      <w:numFmt w:val="decimal"/>
      <w:lvlText w:val="%1."/>
      <w:lvlJc w:val="left"/>
      <w:pPr>
        <w:ind w:left="326" w:hanging="360"/>
      </w:pPr>
      <w:rPr>
        <w:rFonts w:cs="Times New Roman" w:hint="default"/>
        <w:i w:val="0"/>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3" w15:restartNumberingAfterBreak="0">
    <w:nsid w:val="0F7D6860"/>
    <w:multiLevelType w:val="hybridMultilevel"/>
    <w:tmpl w:val="99F4C5A8"/>
    <w:lvl w:ilvl="0" w:tplc="11D0CF2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0FBB1A16"/>
    <w:multiLevelType w:val="singleLevel"/>
    <w:tmpl w:val="149E5774"/>
    <w:lvl w:ilvl="0">
      <w:start w:val="1"/>
      <w:numFmt w:val="decimal"/>
      <w:lvlText w:val="%1."/>
      <w:legacy w:legacy="1" w:legacySpace="120" w:legacyIndent="360"/>
      <w:lvlJc w:val="left"/>
      <w:pPr>
        <w:ind w:left="360" w:hanging="360"/>
      </w:pPr>
      <w:rPr>
        <w:rFonts w:cs="Times New Roman"/>
      </w:rPr>
    </w:lvl>
  </w:abstractNum>
  <w:abstractNum w:abstractNumId="5" w15:restartNumberingAfterBreak="0">
    <w:nsid w:val="17B47DE0"/>
    <w:multiLevelType w:val="hybridMultilevel"/>
    <w:tmpl w:val="6F9E58DA"/>
    <w:lvl w:ilvl="0" w:tplc="D480E65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9F90D17"/>
    <w:multiLevelType w:val="singleLevel"/>
    <w:tmpl w:val="149E5774"/>
    <w:lvl w:ilvl="0">
      <w:start w:val="1"/>
      <w:numFmt w:val="decimal"/>
      <w:lvlText w:val="%1."/>
      <w:legacy w:legacy="1" w:legacySpace="120" w:legacyIndent="360"/>
      <w:lvlJc w:val="left"/>
      <w:pPr>
        <w:ind w:left="360" w:hanging="360"/>
      </w:pPr>
      <w:rPr>
        <w:rFonts w:cs="Times New Roman"/>
      </w:rPr>
    </w:lvl>
  </w:abstractNum>
  <w:abstractNum w:abstractNumId="7" w15:restartNumberingAfterBreak="0">
    <w:nsid w:val="1C970C68"/>
    <w:multiLevelType w:val="hybridMultilevel"/>
    <w:tmpl w:val="33EC5DEA"/>
    <w:lvl w:ilvl="0" w:tplc="7ABE29AE">
      <w:start w:val="1"/>
      <w:numFmt w:val="decimal"/>
      <w:lvlText w:val="%1."/>
      <w:lvlJc w:val="left"/>
      <w:pPr>
        <w:ind w:left="326" w:hanging="360"/>
      </w:pPr>
      <w:rPr>
        <w:rFonts w:cs="Times New Roman" w:hint="default"/>
        <w:i w:val="0"/>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8" w15:restartNumberingAfterBreak="0">
    <w:nsid w:val="1CCF55EF"/>
    <w:multiLevelType w:val="hybridMultilevel"/>
    <w:tmpl w:val="154A2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75573"/>
    <w:multiLevelType w:val="hybridMultilevel"/>
    <w:tmpl w:val="118206EE"/>
    <w:lvl w:ilvl="0" w:tplc="CAC20DA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28742E7B"/>
    <w:multiLevelType w:val="hybridMultilevel"/>
    <w:tmpl w:val="5BAEBFF8"/>
    <w:lvl w:ilvl="0" w:tplc="7ABE29AE">
      <w:start w:val="1"/>
      <w:numFmt w:val="decimal"/>
      <w:lvlText w:val="%1."/>
      <w:lvlJc w:val="left"/>
      <w:pPr>
        <w:ind w:left="326" w:hanging="360"/>
      </w:pPr>
      <w:rPr>
        <w:rFonts w:cs="Times New Roman" w:hint="default"/>
        <w:i w:val="0"/>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11" w15:restartNumberingAfterBreak="0">
    <w:nsid w:val="2B406C25"/>
    <w:multiLevelType w:val="hybridMultilevel"/>
    <w:tmpl w:val="4346639A"/>
    <w:lvl w:ilvl="0" w:tplc="0D606BE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334B0499"/>
    <w:multiLevelType w:val="hybridMultilevel"/>
    <w:tmpl w:val="1C62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42C6C"/>
    <w:multiLevelType w:val="hybridMultilevel"/>
    <w:tmpl w:val="33EC5DEA"/>
    <w:lvl w:ilvl="0" w:tplc="7ABE29AE">
      <w:start w:val="1"/>
      <w:numFmt w:val="decimal"/>
      <w:lvlText w:val="%1."/>
      <w:lvlJc w:val="left"/>
      <w:pPr>
        <w:ind w:left="326" w:hanging="360"/>
      </w:pPr>
      <w:rPr>
        <w:rFonts w:cs="Times New Roman" w:hint="default"/>
        <w:i w:val="0"/>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14" w15:restartNumberingAfterBreak="0">
    <w:nsid w:val="3C071E57"/>
    <w:multiLevelType w:val="singleLevel"/>
    <w:tmpl w:val="1DA236F0"/>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45B7535B"/>
    <w:multiLevelType w:val="hybridMultilevel"/>
    <w:tmpl w:val="226C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C8450A"/>
    <w:multiLevelType w:val="hybridMultilevel"/>
    <w:tmpl w:val="F0DAA06C"/>
    <w:lvl w:ilvl="0" w:tplc="711CACB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6E306ECF"/>
    <w:multiLevelType w:val="singleLevel"/>
    <w:tmpl w:val="149E5774"/>
    <w:lvl w:ilvl="0">
      <w:start w:val="1"/>
      <w:numFmt w:val="decimal"/>
      <w:lvlText w:val="%1."/>
      <w:legacy w:legacy="1" w:legacySpace="120" w:legacyIndent="360"/>
      <w:lvlJc w:val="left"/>
      <w:pPr>
        <w:ind w:left="360" w:hanging="360"/>
      </w:pPr>
      <w:rPr>
        <w:rFonts w:cs="Times New Roman"/>
      </w:rPr>
    </w:lvl>
  </w:abstractNum>
  <w:abstractNum w:abstractNumId="18" w15:restartNumberingAfterBreak="0">
    <w:nsid w:val="6FF901A0"/>
    <w:multiLevelType w:val="singleLevel"/>
    <w:tmpl w:val="149E5774"/>
    <w:lvl w:ilvl="0">
      <w:start w:val="1"/>
      <w:numFmt w:val="decimal"/>
      <w:lvlText w:val="%1."/>
      <w:legacy w:legacy="1" w:legacySpace="120" w:legacyIndent="360"/>
      <w:lvlJc w:val="left"/>
      <w:pPr>
        <w:ind w:left="360" w:hanging="360"/>
      </w:pPr>
      <w:rPr>
        <w:rFonts w:cs="Times New Roman"/>
      </w:rPr>
    </w:lvl>
  </w:abstractNum>
  <w:abstractNum w:abstractNumId="19" w15:restartNumberingAfterBreak="0">
    <w:nsid w:val="72364FFE"/>
    <w:multiLevelType w:val="hybridMultilevel"/>
    <w:tmpl w:val="33EC5DEA"/>
    <w:lvl w:ilvl="0" w:tplc="7ABE29AE">
      <w:start w:val="1"/>
      <w:numFmt w:val="decimal"/>
      <w:lvlText w:val="%1."/>
      <w:lvlJc w:val="left"/>
      <w:pPr>
        <w:ind w:left="326" w:hanging="360"/>
      </w:pPr>
      <w:rPr>
        <w:rFonts w:cs="Times New Roman" w:hint="default"/>
        <w:i w:val="0"/>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20" w15:restartNumberingAfterBreak="0">
    <w:nsid w:val="74AE0C41"/>
    <w:multiLevelType w:val="hybridMultilevel"/>
    <w:tmpl w:val="33EC5DEA"/>
    <w:lvl w:ilvl="0" w:tplc="7ABE29AE">
      <w:start w:val="1"/>
      <w:numFmt w:val="decimal"/>
      <w:lvlText w:val="%1."/>
      <w:lvlJc w:val="left"/>
      <w:pPr>
        <w:ind w:left="326" w:hanging="360"/>
      </w:pPr>
      <w:rPr>
        <w:rFonts w:cs="Times New Roman" w:hint="default"/>
        <w:i w:val="0"/>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21" w15:restartNumberingAfterBreak="0">
    <w:nsid w:val="77AA0923"/>
    <w:multiLevelType w:val="hybridMultilevel"/>
    <w:tmpl w:val="064CCCA4"/>
    <w:lvl w:ilvl="0" w:tplc="84BC897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13"/>
  </w:num>
  <w:num w:numId="3">
    <w:abstractNumId w:val="14"/>
  </w:num>
  <w:num w:numId="4">
    <w:abstractNumId w:val="4"/>
  </w:num>
  <w:num w:numId="5">
    <w:abstractNumId w:val="6"/>
  </w:num>
  <w:num w:numId="6">
    <w:abstractNumId w:val="18"/>
  </w:num>
  <w:num w:numId="7">
    <w:abstractNumId w:val="17"/>
  </w:num>
  <w:num w:numId="8">
    <w:abstractNumId w:val="7"/>
  </w:num>
  <w:num w:numId="9">
    <w:abstractNumId w:val="2"/>
  </w:num>
  <w:num w:numId="10">
    <w:abstractNumId w:val="19"/>
  </w:num>
  <w:num w:numId="11">
    <w:abstractNumId w:val="20"/>
  </w:num>
  <w:num w:numId="12">
    <w:abstractNumId w:val="1"/>
  </w:num>
  <w:num w:numId="13">
    <w:abstractNumId w:val="11"/>
  </w:num>
  <w:num w:numId="14">
    <w:abstractNumId w:val="16"/>
  </w:num>
  <w:num w:numId="15">
    <w:abstractNumId w:val="21"/>
  </w:num>
  <w:num w:numId="16">
    <w:abstractNumId w:val="3"/>
  </w:num>
  <w:num w:numId="17">
    <w:abstractNumId w:val="9"/>
  </w:num>
  <w:num w:numId="18">
    <w:abstractNumId w:val="5"/>
  </w:num>
  <w:num w:numId="19">
    <w:abstractNumId w:val="15"/>
  </w:num>
  <w:num w:numId="20">
    <w:abstractNumId w:val="0"/>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E1"/>
    <w:rsid w:val="00093680"/>
    <w:rsid w:val="000D00E7"/>
    <w:rsid w:val="000F401C"/>
    <w:rsid w:val="00130F80"/>
    <w:rsid w:val="001931A3"/>
    <w:rsid w:val="001A74A9"/>
    <w:rsid w:val="001D7DF2"/>
    <w:rsid w:val="001F50E1"/>
    <w:rsid w:val="002050D9"/>
    <w:rsid w:val="0024127C"/>
    <w:rsid w:val="002714D5"/>
    <w:rsid w:val="002A3B90"/>
    <w:rsid w:val="002A6359"/>
    <w:rsid w:val="002B2F01"/>
    <w:rsid w:val="002F1BD0"/>
    <w:rsid w:val="0030259C"/>
    <w:rsid w:val="00317702"/>
    <w:rsid w:val="00322B7D"/>
    <w:rsid w:val="003604EC"/>
    <w:rsid w:val="0036182C"/>
    <w:rsid w:val="003940FC"/>
    <w:rsid w:val="00415C79"/>
    <w:rsid w:val="00432DB4"/>
    <w:rsid w:val="004503D4"/>
    <w:rsid w:val="004A7441"/>
    <w:rsid w:val="004D5AE1"/>
    <w:rsid w:val="0050059B"/>
    <w:rsid w:val="00507B6A"/>
    <w:rsid w:val="00523149"/>
    <w:rsid w:val="00582366"/>
    <w:rsid w:val="00634826"/>
    <w:rsid w:val="00792223"/>
    <w:rsid w:val="007C1878"/>
    <w:rsid w:val="007C7B66"/>
    <w:rsid w:val="007E6A8D"/>
    <w:rsid w:val="0083672C"/>
    <w:rsid w:val="0086394D"/>
    <w:rsid w:val="009B1FA4"/>
    <w:rsid w:val="00A258C3"/>
    <w:rsid w:val="00A60FE6"/>
    <w:rsid w:val="00A73164"/>
    <w:rsid w:val="00A8372C"/>
    <w:rsid w:val="00B63400"/>
    <w:rsid w:val="00C45C36"/>
    <w:rsid w:val="00C56B05"/>
    <w:rsid w:val="00CD7905"/>
    <w:rsid w:val="00D547E6"/>
    <w:rsid w:val="00DD1B84"/>
    <w:rsid w:val="00DD4A09"/>
    <w:rsid w:val="00E21ACE"/>
    <w:rsid w:val="00E94C7D"/>
    <w:rsid w:val="00E95FA7"/>
    <w:rsid w:val="00EC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C4CDAC-24B5-4A5C-86D5-725BCA86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E1"/>
    <w:rPr>
      <w:sz w:val="24"/>
      <w:szCs w:val="24"/>
    </w:rPr>
  </w:style>
  <w:style w:type="paragraph" w:styleId="1">
    <w:name w:val="heading 1"/>
    <w:basedOn w:val="a"/>
    <w:next w:val="a"/>
    <w:link w:val="10"/>
    <w:uiPriority w:val="99"/>
    <w:qFormat/>
    <w:rsid w:val="001F50E1"/>
    <w:pPr>
      <w:keepNext/>
      <w:tabs>
        <w:tab w:val="left" w:pos="0"/>
      </w:tabs>
      <w:spacing w:line="36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50E1"/>
    <w:rPr>
      <w:b/>
      <w:sz w:val="24"/>
      <w:lang w:val="ru-RU" w:eastAsia="ru-RU"/>
    </w:rPr>
  </w:style>
  <w:style w:type="character" w:customStyle="1" w:styleId="a3">
    <w:name w:val="Основной текст Знак"/>
    <w:link w:val="a4"/>
    <w:uiPriority w:val="99"/>
    <w:locked/>
    <w:rsid w:val="001F50E1"/>
    <w:rPr>
      <w:sz w:val="24"/>
      <w:lang w:val="ru-RU" w:eastAsia="ru-RU"/>
    </w:rPr>
  </w:style>
  <w:style w:type="paragraph" w:styleId="a4">
    <w:name w:val="Body Text"/>
    <w:basedOn w:val="a"/>
    <w:link w:val="a3"/>
    <w:uiPriority w:val="99"/>
    <w:rsid w:val="001F50E1"/>
    <w:pPr>
      <w:spacing w:after="120"/>
    </w:pPr>
  </w:style>
  <w:style w:type="character" w:customStyle="1" w:styleId="BodyTextChar1">
    <w:name w:val="Body Text Char1"/>
    <w:basedOn w:val="a0"/>
    <w:uiPriority w:val="99"/>
    <w:semiHidden/>
    <w:rsid w:val="00597D74"/>
    <w:rPr>
      <w:sz w:val="24"/>
      <w:szCs w:val="24"/>
    </w:rPr>
  </w:style>
  <w:style w:type="character" w:customStyle="1" w:styleId="2">
    <w:name w:val="Основной текст 2 Знак"/>
    <w:link w:val="20"/>
    <w:uiPriority w:val="99"/>
    <w:locked/>
    <w:rsid w:val="001F50E1"/>
    <w:rPr>
      <w:sz w:val="24"/>
      <w:lang w:val="ru-RU" w:eastAsia="ru-RU"/>
    </w:rPr>
  </w:style>
  <w:style w:type="paragraph" w:styleId="20">
    <w:name w:val="Body Text 2"/>
    <w:basedOn w:val="a"/>
    <w:link w:val="2"/>
    <w:uiPriority w:val="99"/>
    <w:rsid w:val="001F50E1"/>
    <w:pPr>
      <w:spacing w:after="120" w:line="480" w:lineRule="auto"/>
    </w:pPr>
  </w:style>
  <w:style w:type="character" w:customStyle="1" w:styleId="BodyText2Char1">
    <w:name w:val="Body Text 2 Char1"/>
    <w:basedOn w:val="a0"/>
    <w:uiPriority w:val="99"/>
    <w:semiHidden/>
    <w:rsid w:val="00597D74"/>
    <w:rPr>
      <w:sz w:val="24"/>
      <w:szCs w:val="24"/>
    </w:rPr>
  </w:style>
  <w:style w:type="character" w:customStyle="1" w:styleId="3">
    <w:name w:val="Основной текст (3)_"/>
    <w:link w:val="30"/>
    <w:uiPriority w:val="99"/>
    <w:locked/>
    <w:rsid w:val="0024127C"/>
    <w:rPr>
      <w:spacing w:val="10"/>
      <w:sz w:val="22"/>
      <w:shd w:val="clear" w:color="auto" w:fill="FFFFFF"/>
    </w:rPr>
  </w:style>
  <w:style w:type="paragraph" w:customStyle="1" w:styleId="30">
    <w:name w:val="Основной текст (3)"/>
    <w:basedOn w:val="a"/>
    <w:link w:val="3"/>
    <w:uiPriority w:val="99"/>
    <w:rsid w:val="0024127C"/>
    <w:pPr>
      <w:widowControl w:val="0"/>
      <w:shd w:val="clear" w:color="auto" w:fill="FFFFFF"/>
      <w:spacing w:line="268" w:lineRule="exact"/>
      <w:ind w:hanging="1180"/>
      <w:jc w:val="both"/>
    </w:pPr>
    <w:rPr>
      <w:spacing w:val="10"/>
      <w:sz w:val="22"/>
      <w:szCs w:val="20"/>
      <w:shd w:val="clear" w:color="auto" w:fill="FFFFFF"/>
    </w:rPr>
  </w:style>
  <w:style w:type="paragraph" w:customStyle="1" w:styleId="ListParagraph1">
    <w:name w:val="List Paragraph1"/>
    <w:basedOn w:val="a"/>
    <w:uiPriority w:val="99"/>
    <w:rsid w:val="0024127C"/>
    <w:pPr>
      <w:ind w:left="720"/>
      <w:contextualSpacing/>
    </w:pPr>
    <w:rPr>
      <w:sz w:val="20"/>
      <w:szCs w:val="20"/>
    </w:rPr>
  </w:style>
  <w:style w:type="paragraph" w:customStyle="1" w:styleId="NoSpacing1">
    <w:name w:val="No Spacing1"/>
    <w:uiPriority w:val="99"/>
    <w:rsid w:val="0024127C"/>
    <w:rPr>
      <w:sz w:val="24"/>
      <w:szCs w:val="24"/>
    </w:rPr>
  </w:style>
  <w:style w:type="table" w:styleId="a5">
    <w:name w:val="Table Grid"/>
    <w:basedOn w:val="a1"/>
    <w:uiPriority w:val="99"/>
    <w:rsid w:val="00130F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415C79"/>
    <w:pPr>
      <w:ind w:left="720"/>
      <w:contextualSpacing/>
    </w:pPr>
    <w:rPr>
      <w:sz w:val="20"/>
      <w:szCs w:val="20"/>
    </w:rPr>
  </w:style>
  <w:style w:type="character" w:customStyle="1" w:styleId="4">
    <w:name w:val="Основной текст (4)_"/>
    <w:link w:val="41"/>
    <w:uiPriority w:val="99"/>
    <w:locked/>
    <w:rsid w:val="00415C79"/>
    <w:rPr>
      <w:b/>
      <w:i/>
      <w:shd w:val="clear" w:color="auto" w:fill="FFFFFF"/>
    </w:rPr>
  </w:style>
  <w:style w:type="paragraph" w:customStyle="1" w:styleId="41">
    <w:name w:val="Основной текст (4)1"/>
    <w:basedOn w:val="a"/>
    <w:link w:val="4"/>
    <w:uiPriority w:val="99"/>
    <w:rsid w:val="00415C79"/>
    <w:pPr>
      <w:widowControl w:val="0"/>
      <w:shd w:val="clear" w:color="auto" w:fill="FFFFFF"/>
      <w:spacing w:before="120" w:line="236" w:lineRule="exact"/>
      <w:ind w:hanging="1180"/>
      <w:jc w:val="both"/>
    </w:pPr>
    <w:rPr>
      <w:b/>
      <w:i/>
      <w:sz w:val="20"/>
      <w:szCs w:val="20"/>
    </w:rPr>
  </w:style>
  <w:style w:type="character" w:customStyle="1" w:styleId="21">
    <w:name w:val="Заголовок №2_"/>
    <w:link w:val="22"/>
    <w:uiPriority w:val="99"/>
    <w:locked/>
    <w:rsid w:val="00415C79"/>
    <w:rPr>
      <w:b/>
      <w:i/>
      <w:sz w:val="26"/>
      <w:shd w:val="clear" w:color="auto" w:fill="FFFFFF"/>
    </w:rPr>
  </w:style>
  <w:style w:type="paragraph" w:customStyle="1" w:styleId="22">
    <w:name w:val="Заголовок №2"/>
    <w:basedOn w:val="a"/>
    <w:link w:val="21"/>
    <w:uiPriority w:val="99"/>
    <w:rsid w:val="00415C79"/>
    <w:pPr>
      <w:widowControl w:val="0"/>
      <w:shd w:val="clear" w:color="auto" w:fill="FFFFFF"/>
      <w:spacing w:after="180" w:line="240" w:lineRule="atLeast"/>
      <w:jc w:val="center"/>
      <w:outlineLvl w:val="1"/>
    </w:pPr>
    <w:rPr>
      <w:b/>
      <w:i/>
      <w:sz w:val="26"/>
      <w:szCs w:val="20"/>
    </w:rPr>
  </w:style>
  <w:style w:type="paragraph" w:customStyle="1" w:styleId="BodyText21">
    <w:name w:val="Body Text 21"/>
    <w:basedOn w:val="a"/>
    <w:uiPriority w:val="99"/>
    <w:rsid w:val="00E95FA7"/>
    <w:pPr>
      <w:suppressAutoHyphens/>
      <w:spacing w:after="120" w:line="360" w:lineRule="auto"/>
      <w:ind w:left="283" w:firstLine="720"/>
      <w:jc w:val="both"/>
    </w:pPr>
    <w:rPr>
      <w:szCs w:val="20"/>
      <w:lang w:eastAsia="ar-SA"/>
    </w:rPr>
  </w:style>
  <w:style w:type="paragraph" w:styleId="a7">
    <w:name w:val="Balloon Text"/>
    <w:basedOn w:val="a"/>
    <w:link w:val="a8"/>
    <w:uiPriority w:val="99"/>
    <w:semiHidden/>
    <w:unhideWhenUsed/>
    <w:rsid w:val="00317702"/>
    <w:rPr>
      <w:rFonts w:ascii="Segoe UI" w:hAnsi="Segoe UI" w:cs="Segoe UI"/>
      <w:sz w:val="18"/>
      <w:szCs w:val="18"/>
    </w:rPr>
  </w:style>
  <w:style w:type="character" w:customStyle="1" w:styleId="a8">
    <w:name w:val="Текст выноски Знак"/>
    <w:basedOn w:val="a0"/>
    <w:link w:val="a7"/>
    <w:uiPriority w:val="99"/>
    <w:semiHidden/>
    <w:rsid w:val="00317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5090">
      <w:marLeft w:val="0"/>
      <w:marRight w:val="0"/>
      <w:marTop w:val="0"/>
      <w:marBottom w:val="0"/>
      <w:divBdr>
        <w:top w:val="none" w:sz="0" w:space="0" w:color="auto"/>
        <w:left w:val="none" w:sz="0" w:space="0" w:color="auto"/>
        <w:bottom w:val="none" w:sz="0" w:space="0" w:color="auto"/>
        <w:right w:val="none" w:sz="0" w:space="0" w:color="auto"/>
      </w:divBdr>
    </w:div>
    <w:div w:id="529075091">
      <w:marLeft w:val="0"/>
      <w:marRight w:val="0"/>
      <w:marTop w:val="0"/>
      <w:marBottom w:val="0"/>
      <w:divBdr>
        <w:top w:val="none" w:sz="0" w:space="0" w:color="auto"/>
        <w:left w:val="none" w:sz="0" w:space="0" w:color="auto"/>
        <w:bottom w:val="none" w:sz="0" w:space="0" w:color="auto"/>
        <w:right w:val="none" w:sz="0" w:space="0" w:color="auto"/>
      </w:divBdr>
    </w:div>
    <w:div w:id="529075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RAAN</cp:lastModifiedBy>
  <cp:revision>5</cp:revision>
  <cp:lastPrinted>2017-08-31T19:44:00Z</cp:lastPrinted>
  <dcterms:created xsi:type="dcterms:W3CDTF">2017-08-22T13:35:00Z</dcterms:created>
  <dcterms:modified xsi:type="dcterms:W3CDTF">2017-08-31T19:46:00Z</dcterms:modified>
</cp:coreProperties>
</file>