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66B" w:rsidRPr="00923FC4" w:rsidRDefault="00CA666B" w:rsidP="00AA437C">
      <w:pPr>
        <w:rPr>
          <w:b/>
          <w:sz w:val="28"/>
          <w:szCs w:val="28"/>
        </w:rPr>
      </w:pPr>
      <w:r w:rsidRPr="00923FC4">
        <w:rPr>
          <w:b/>
          <w:sz w:val="28"/>
          <w:szCs w:val="28"/>
        </w:rPr>
        <w:t>«Деятельность адвоката в арбитражном процессе»</w:t>
      </w:r>
    </w:p>
    <w:p w:rsidR="00CA666B" w:rsidRPr="00884629" w:rsidRDefault="00CA666B" w:rsidP="00AA43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12 – 14 ноября 2019г</w:t>
      </w:r>
      <w:r w:rsidRPr="00884629">
        <w:rPr>
          <w:b/>
          <w:sz w:val="28"/>
          <w:szCs w:val="28"/>
        </w:rPr>
        <w:t>.</w:t>
      </w:r>
    </w:p>
    <w:p w:rsidR="00CA666B" w:rsidRPr="00D94702" w:rsidRDefault="00CA666B" w:rsidP="00AA437C">
      <w:pPr>
        <w:rPr>
          <w:sz w:val="28"/>
          <w:szCs w:val="28"/>
        </w:rPr>
      </w:pPr>
      <w:r w:rsidRPr="00D94702">
        <w:rPr>
          <w:b/>
          <w:i/>
          <w:sz w:val="28"/>
          <w:szCs w:val="28"/>
        </w:rPr>
        <w:t xml:space="preserve"> </w:t>
      </w:r>
      <w:r w:rsidRPr="00D94702">
        <w:t>Занятия проводит</w:t>
      </w:r>
      <w:r w:rsidRPr="00D94702">
        <w:rPr>
          <w:sz w:val="28"/>
          <w:szCs w:val="28"/>
        </w:rPr>
        <w:t xml:space="preserve">: </w:t>
      </w:r>
    </w:p>
    <w:p w:rsidR="00CA666B" w:rsidRPr="00530A0C" w:rsidRDefault="00CA666B" w:rsidP="00AA437C">
      <w:pPr>
        <w:rPr>
          <w:b/>
          <w:i/>
          <w:sz w:val="22"/>
          <w:szCs w:val="22"/>
        </w:rPr>
      </w:pPr>
      <w:r w:rsidRPr="00D94702">
        <w:rPr>
          <w:b/>
          <w:i/>
          <w:sz w:val="28"/>
          <w:szCs w:val="28"/>
        </w:rPr>
        <w:t>Людмила Николаевна Майкова (адвокат)</w:t>
      </w:r>
    </w:p>
    <w:tbl>
      <w:tblPr>
        <w:tblW w:w="0" w:type="auto"/>
        <w:tblInd w:w="-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0"/>
        <w:gridCol w:w="8382"/>
      </w:tblGrid>
      <w:tr w:rsidR="00CA666B" w:rsidTr="00FE7384">
        <w:trPr>
          <w:trHeight w:val="273"/>
        </w:trPr>
        <w:tc>
          <w:tcPr>
            <w:tcW w:w="1680" w:type="dxa"/>
          </w:tcPr>
          <w:p w:rsidR="00CA666B" w:rsidRDefault="00CA666B" w:rsidP="00FE7384">
            <w:pPr>
              <w:jc w:val="center"/>
              <w:rPr>
                <w:b/>
              </w:rPr>
            </w:pPr>
          </w:p>
          <w:p w:rsidR="00CA666B" w:rsidRPr="00D30A6D" w:rsidRDefault="00CA666B" w:rsidP="00FE7384">
            <w:pPr>
              <w:jc w:val="center"/>
              <w:rPr>
                <w:b/>
              </w:rPr>
            </w:pPr>
          </w:p>
        </w:tc>
        <w:tc>
          <w:tcPr>
            <w:tcW w:w="8382" w:type="dxa"/>
          </w:tcPr>
          <w:p w:rsidR="00CA666B" w:rsidRDefault="00CA666B" w:rsidP="00FE7384">
            <w:pPr>
              <w:jc w:val="center"/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12 ноября - вторник</w:t>
            </w:r>
          </w:p>
          <w:p w:rsidR="00CA666B" w:rsidRPr="00D30A6D" w:rsidRDefault="00CA666B" w:rsidP="00FE7384">
            <w:pPr>
              <w:rPr>
                <w:b/>
                <w:u w:val="single"/>
              </w:rPr>
            </w:pPr>
          </w:p>
        </w:tc>
      </w:tr>
      <w:tr w:rsidR="00CA666B" w:rsidTr="00FE7384">
        <w:trPr>
          <w:trHeight w:val="573"/>
        </w:trPr>
        <w:tc>
          <w:tcPr>
            <w:tcW w:w="1680" w:type="dxa"/>
          </w:tcPr>
          <w:p w:rsidR="00CA666B" w:rsidRDefault="00CA666B" w:rsidP="00FE7384">
            <w:pPr>
              <w:jc w:val="center"/>
              <w:rPr>
                <w:b/>
              </w:rPr>
            </w:pPr>
          </w:p>
          <w:p w:rsidR="00CA666B" w:rsidRPr="00D30A6D" w:rsidRDefault="00CA666B" w:rsidP="00FE7384">
            <w:pPr>
              <w:jc w:val="center"/>
              <w:rPr>
                <w:b/>
              </w:rPr>
            </w:pPr>
            <w:r>
              <w:rPr>
                <w:b/>
              </w:rPr>
              <w:t>10.00 -   12.40</w:t>
            </w:r>
          </w:p>
        </w:tc>
        <w:tc>
          <w:tcPr>
            <w:tcW w:w="8382" w:type="dxa"/>
          </w:tcPr>
          <w:p w:rsidR="00CA666B" w:rsidRDefault="00CA666B" w:rsidP="00AA437C">
            <w:pPr>
              <w:rPr>
                <w:b/>
              </w:rPr>
            </w:pPr>
            <w:r>
              <w:rPr>
                <w:b/>
              </w:rPr>
              <w:t>Новеллы Арбитражного процессуального кодекса РФ.</w:t>
            </w:r>
          </w:p>
          <w:p w:rsidR="00CA666B" w:rsidRPr="001760EE" w:rsidRDefault="00CA666B" w:rsidP="00E95221">
            <w:r w:rsidRPr="00AA437C">
              <w:rPr>
                <w:b/>
              </w:rPr>
              <w:t xml:space="preserve">Принципы арбитражного процесса. Обеспечение гласности судебного разбирательства. Разумные сроки судопроизводства в арбитражных судах. </w:t>
            </w:r>
          </w:p>
          <w:p w:rsidR="00CA666B" w:rsidRPr="001760EE" w:rsidRDefault="00CA666B" w:rsidP="00AA437C"/>
        </w:tc>
      </w:tr>
      <w:tr w:rsidR="00CA666B" w:rsidTr="00FE7384">
        <w:tc>
          <w:tcPr>
            <w:tcW w:w="1680" w:type="dxa"/>
          </w:tcPr>
          <w:p w:rsidR="00CA666B" w:rsidRPr="00D30A6D" w:rsidRDefault="00CA666B" w:rsidP="00FE7384">
            <w:pPr>
              <w:jc w:val="center"/>
              <w:rPr>
                <w:b/>
              </w:rPr>
            </w:pPr>
          </w:p>
        </w:tc>
        <w:tc>
          <w:tcPr>
            <w:tcW w:w="8382" w:type="dxa"/>
          </w:tcPr>
          <w:p w:rsidR="00CA666B" w:rsidRDefault="00CA666B" w:rsidP="00E95221">
            <w:pPr>
              <w:jc w:val="center"/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13 ноября </w:t>
            </w:r>
            <w:r>
              <w:rPr>
                <w:b/>
                <w:u w:val="single"/>
              </w:rPr>
              <w:t>- среда</w:t>
            </w:r>
          </w:p>
        </w:tc>
      </w:tr>
      <w:tr w:rsidR="00CA666B" w:rsidTr="00FE7384">
        <w:tc>
          <w:tcPr>
            <w:tcW w:w="1680" w:type="dxa"/>
          </w:tcPr>
          <w:p w:rsidR="00CA666B" w:rsidRPr="00D30A6D" w:rsidRDefault="00CA666B" w:rsidP="00FE7384">
            <w:pPr>
              <w:rPr>
                <w:b/>
              </w:rPr>
            </w:pPr>
            <w:r>
              <w:rPr>
                <w:b/>
              </w:rPr>
              <w:t>10:00 – 12.4</w:t>
            </w:r>
            <w:r w:rsidRPr="00D30A6D">
              <w:rPr>
                <w:b/>
              </w:rPr>
              <w:t>0</w:t>
            </w:r>
          </w:p>
        </w:tc>
        <w:tc>
          <w:tcPr>
            <w:tcW w:w="8382" w:type="dxa"/>
          </w:tcPr>
          <w:p w:rsidR="00CA666B" w:rsidRPr="001760EE" w:rsidRDefault="00CA666B" w:rsidP="00E95221">
            <w:pPr>
              <w:rPr>
                <w:b/>
              </w:rPr>
            </w:pPr>
            <w:r w:rsidRPr="00AA437C">
              <w:rPr>
                <w:b/>
              </w:rPr>
              <w:t xml:space="preserve">Отдельные вопросы разграничения подведомственности </w:t>
            </w:r>
            <w:r w:rsidRPr="001760EE">
              <w:rPr>
                <w:b/>
                <w:sz w:val="22"/>
                <w:szCs w:val="22"/>
              </w:rPr>
              <w:t>между общими судами и арбитражными судами</w:t>
            </w:r>
            <w:r w:rsidRPr="001760EE">
              <w:rPr>
                <w:sz w:val="22"/>
                <w:szCs w:val="22"/>
              </w:rPr>
              <w:t xml:space="preserve">. </w:t>
            </w:r>
            <w:r w:rsidRPr="001760EE">
              <w:rPr>
                <w:b/>
                <w:sz w:val="22"/>
                <w:szCs w:val="22"/>
              </w:rPr>
              <w:t xml:space="preserve">Законный суд:  </w:t>
            </w:r>
          </w:p>
          <w:p w:rsidR="00CA666B" w:rsidRPr="001760EE" w:rsidRDefault="00CA666B" w:rsidP="00E95221">
            <w:pPr>
              <w:rPr>
                <w:b/>
              </w:rPr>
            </w:pPr>
            <w:r w:rsidRPr="001760EE">
              <w:rPr>
                <w:b/>
                <w:sz w:val="22"/>
                <w:szCs w:val="22"/>
              </w:rPr>
              <w:t>-формирование состава суда;</w:t>
            </w:r>
          </w:p>
          <w:p w:rsidR="00CA666B" w:rsidRPr="001760EE" w:rsidRDefault="00CA666B" w:rsidP="00E95221">
            <w:pPr>
              <w:rPr>
                <w:b/>
              </w:rPr>
            </w:pPr>
            <w:r w:rsidRPr="001760EE">
              <w:rPr>
                <w:b/>
                <w:sz w:val="22"/>
                <w:szCs w:val="22"/>
              </w:rPr>
              <w:t>-распределение компетенции между судами;</w:t>
            </w:r>
          </w:p>
          <w:p w:rsidR="00CA666B" w:rsidRDefault="00CA666B" w:rsidP="00E95221">
            <w:pPr>
              <w:rPr>
                <w:b/>
              </w:rPr>
            </w:pPr>
            <w:r w:rsidRPr="001760EE">
              <w:rPr>
                <w:b/>
                <w:sz w:val="22"/>
                <w:szCs w:val="22"/>
              </w:rPr>
              <w:t>-беспристрастность суда и независимость судей.</w:t>
            </w:r>
          </w:p>
          <w:p w:rsidR="00CA666B" w:rsidRPr="00AA437C" w:rsidRDefault="00CA666B" w:rsidP="00E95221">
            <w:pPr>
              <w:rPr>
                <w:b/>
                <w:color w:val="FF00FF"/>
              </w:rPr>
            </w:pPr>
            <w:r w:rsidRPr="00AA437C">
              <w:rPr>
                <w:b/>
              </w:rPr>
              <w:t>Права лиц, не участвовавших в судебных заседаниях о права</w:t>
            </w:r>
            <w:r>
              <w:rPr>
                <w:b/>
              </w:rPr>
              <w:t>х</w:t>
            </w:r>
            <w:r w:rsidRPr="00AA437C">
              <w:rPr>
                <w:b/>
              </w:rPr>
              <w:t xml:space="preserve"> и обязанностях которых приняты судебные акты. </w:t>
            </w:r>
            <w:bookmarkStart w:id="0" w:name="_GoBack"/>
            <w:bookmarkEnd w:id="0"/>
            <w:r w:rsidRPr="00AA437C">
              <w:rPr>
                <w:b/>
              </w:rPr>
              <w:t>Подготовка судебного разбирательства. Отдельные вопросы по доказыванию и представлению доказательств</w:t>
            </w:r>
          </w:p>
        </w:tc>
      </w:tr>
      <w:tr w:rsidR="00CA666B" w:rsidTr="00FE7384">
        <w:tc>
          <w:tcPr>
            <w:tcW w:w="1680" w:type="dxa"/>
          </w:tcPr>
          <w:p w:rsidR="00CA666B" w:rsidRPr="00D30A6D" w:rsidRDefault="00CA666B" w:rsidP="00FE7384">
            <w:pPr>
              <w:rPr>
                <w:b/>
              </w:rPr>
            </w:pPr>
            <w:r>
              <w:rPr>
                <w:b/>
              </w:rPr>
              <w:t>12.40 – 13.1</w:t>
            </w:r>
            <w:r w:rsidRPr="00D30A6D">
              <w:rPr>
                <w:b/>
              </w:rPr>
              <w:t>0</w:t>
            </w:r>
          </w:p>
        </w:tc>
        <w:tc>
          <w:tcPr>
            <w:tcW w:w="8382" w:type="dxa"/>
          </w:tcPr>
          <w:p w:rsidR="00CA666B" w:rsidRPr="00A70F21" w:rsidRDefault="00CA666B" w:rsidP="00FE7384">
            <w:pPr>
              <w:rPr>
                <w:b/>
              </w:rPr>
            </w:pPr>
            <w:r w:rsidRPr="00A70F21">
              <w:rPr>
                <w:b/>
                <w:sz w:val="22"/>
                <w:szCs w:val="22"/>
              </w:rPr>
              <w:t>Обед</w:t>
            </w:r>
          </w:p>
        </w:tc>
      </w:tr>
      <w:tr w:rsidR="00CA666B" w:rsidTr="00FE7384">
        <w:tc>
          <w:tcPr>
            <w:tcW w:w="1680" w:type="dxa"/>
          </w:tcPr>
          <w:p w:rsidR="00CA666B" w:rsidRPr="00D30A6D" w:rsidRDefault="00CA666B" w:rsidP="00FE7384">
            <w:pPr>
              <w:rPr>
                <w:b/>
              </w:rPr>
            </w:pPr>
            <w:r>
              <w:rPr>
                <w:b/>
              </w:rPr>
              <w:t>13.10 – 16</w:t>
            </w:r>
            <w:r w:rsidRPr="00D30A6D">
              <w:rPr>
                <w:b/>
              </w:rPr>
              <w:t>.00</w:t>
            </w:r>
          </w:p>
          <w:p w:rsidR="00CA666B" w:rsidRPr="00D30A6D" w:rsidRDefault="00CA666B" w:rsidP="00FE7384">
            <w:pPr>
              <w:rPr>
                <w:b/>
              </w:rPr>
            </w:pPr>
          </w:p>
        </w:tc>
        <w:tc>
          <w:tcPr>
            <w:tcW w:w="8382" w:type="dxa"/>
          </w:tcPr>
          <w:p w:rsidR="00CA666B" w:rsidRPr="00905979" w:rsidRDefault="00CA666B" w:rsidP="00891C7D">
            <w:pPr>
              <w:rPr>
                <w:b/>
              </w:rPr>
            </w:pPr>
            <w:r w:rsidRPr="00905979">
              <w:rPr>
                <w:b/>
                <w:sz w:val="22"/>
                <w:szCs w:val="22"/>
              </w:rPr>
              <w:t>Назначение экспертизы документов в арбитражном процессе и оценка заключений эксперта.</w:t>
            </w:r>
          </w:p>
          <w:p w:rsidR="00CA666B" w:rsidRPr="001760EE" w:rsidRDefault="00CA666B" w:rsidP="00891C7D">
            <w:pPr>
              <w:pStyle w:val="NormalWeb"/>
              <w:rPr>
                <w:b/>
              </w:rPr>
            </w:pPr>
            <w:r w:rsidRPr="00905979">
              <w:rPr>
                <w:i/>
              </w:rPr>
              <w:t>д.ю.н. Марина Владимировна Жижина ( МГЮА,кафедра Криминалистики)</w:t>
            </w:r>
          </w:p>
        </w:tc>
      </w:tr>
      <w:tr w:rsidR="00CA666B" w:rsidTr="00FE7384">
        <w:trPr>
          <w:trHeight w:val="391"/>
        </w:trPr>
        <w:tc>
          <w:tcPr>
            <w:tcW w:w="1680" w:type="dxa"/>
          </w:tcPr>
          <w:p w:rsidR="00CA666B" w:rsidRPr="00D30A6D" w:rsidRDefault="00CA666B" w:rsidP="00FE7384">
            <w:pPr>
              <w:jc w:val="center"/>
              <w:rPr>
                <w:b/>
              </w:rPr>
            </w:pPr>
          </w:p>
        </w:tc>
        <w:tc>
          <w:tcPr>
            <w:tcW w:w="8382" w:type="dxa"/>
          </w:tcPr>
          <w:p w:rsidR="00CA666B" w:rsidRPr="001760EE" w:rsidRDefault="00CA666B" w:rsidP="00FE7384">
            <w:pPr>
              <w:jc w:val="center"/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14</w:t>
            </w:r>
            <w:r w:rsidRPr="001760EE">
              <w:rPr>
                <w:b/>
                <w:sz w:val="22"/>
                <w:szCs w:val="22"/>
                <w:u w:val="single"/>
              </w:rPr>
              <w:t xml:space="preserve"> ноября -четверг</w:t>
            </w:r>
          </w:p>
        </w:tc>
      </w:tr>
      <w:tr w:rsidR="00CA666B" w:rsidTr="00FE7384">
        <w:tc>
          <w:tcPr>
            <w:tcW w:w="1680" w:type="dxa"/>
          </w:tcPr>
          <w:p w:rsidR="00CA666B" w:rsidRPr="00D30A6D" w:rsidRDefault="00CA666B" w:rsidP="00FE7384">
            <w:pPr>
              <w:rPr>
                <w:b/>
              </w:rPr>
            </w:pPr>
            <w:r>
              <w:rPr>
                <w:b/>
              </w:rPr>
              <w:t>10:00 – 12.4</w:t>
            </w:r>
            <w:r w:rsidRPr="00D30A6D">
              <w:rPr>
                <w:b/>
              </w:rPr>
              <w:t>0</w:t>
            </w:r>
          </w:p>
        </w:tc>
        <w:tc>
          <w:tcPr>
            <w:tcW w:w="8382" w:type="dxa"/>
          </w:tcPr>
          <w:p w:rsidR="00CA666B" w:rsidRPr="001760EE" w:rsidRDefault="00CA666B" w:rsidP="00FE7384">
            <w:pPr>
              <w:pStyle w:val="NormalWeb"/>
              <w:rPr>
                <w:b/>
              </w:rPr>
            </w:pPr>
            <w:r w:rsidRPr="001760EE">
              <w:rPr>
                <w:b/>
                <w:sz w:val="22"/>
                <w:szCs w:val="22"/>
              </w:rPr>
              <w:t>Подготовка апелляционной жалобы и кассационной жалобы, подаваемой в арбитражные суды округов. Дополнительные доказательства в суде апелляционной инстанции. Полномочия судов апелляционной и кассационной инстанций.</w:t>
            </w:r>
          </w:p>
        </w:tc>
      </w:tr>
      <w:tr w:rsidR="00CA666B" w:rsidRPr="000B654F" w:rsidTr="00FE7384">
        <w:tc>
          <w:tcPr>
            <w:tcW w:w="1680" w:type="dxa"/>
          </w:tcPr>
          <w:p w:rsidR="00CA666B" w:rsidRPr="00D30A6D" w:rsidRDefault="00CA666B" w:rsidP="00FE7384">
            <w:pPr>
              <w:rPr>
                <w:b/>
              </w:rPr>
            </w:pPr>
            <w:r>
              <w:rPr>
                <w:b/>
              </w:rPr>
              <w:t>12.40 – 13.1</w:t>
            </w:r>
            <w:r w:rsidRPr="00D30A6D">
              <w:rPr>
                <w:b/>
              </w:rPr>
              <w:t>0</w:t>
            </w:r>
          </w:p>
        </w:tc>
        <w:tc>
          <w:tcPr>
            <w:tcW w:w="8382" w:type="dxa"/>
          </w:tcPr>
          <w:p w:rsidR="00CA666B" w:rsidRPr="001760EE" w:rsidRDefault="00CA666B" w:rsidP="00FE7384">
            <w:pPr>
              <w:rPr>
                <w:b/>
              </w:rPr>
            </w:pPr>
            <w:r w:rsidRPr="001760EE">
              <w:rPr>
                <w:b/>
                <w:sz w:val="22"/>
                <w:szCs w:val="22"/>
              </w:rPr>
              <w:t>Обед.</w:t>
            </w:r>
          </w:p>
        </w:tc>
      </w:tr>
      <w:tr w:rsidR="00CA666B" w:rsidTr="00FE7384">
        <w:tc>
          <w:tcPr>
            <w:tcW w:w="1680" w:type="dxa"/>
          </w:tcPr>
          <w:p w:rsidR="00CA666B" w:rsidRPr="00D30A6D" w:rsidRDefault="00CA666B" w:rsidP="00FE7384">
            <w:pPr>
              <w:rPr>
                <w:b/>
              </w:rPr>
            </w:pPr>
            <w:r>
              <w:rPr>
                <w:b/>
              </w:rPr>
              <w:t>13.10 – 16</w:t>
            </w:r>
            <w:r w:rsidRPr="00D30A6D">
              <w:rPr>
                <w:b/>
              </w:rPr>
              <w:t>.00</w:t>
            </w:r>
          </w:p>
          <w:p w:rsidR="00CA666B" w:rsidRPr="00D30A6D" w:rsidRDefault="00CA666B" w:rsidP="00FE7384">
            <w:pPr>
              <w:rPr>
                <w:b/>
              </w:rPr>
            </w:pPr>
          </w:p>
        </w:tc>
        <w:tc>
          <w:tcPr>
            <w:tcW w:w="8382" w:type="dxa"/>
          </w:tcPr>
          <w:p w:rsidR="00CA666B" w:rsidRPr="001760EE" w:rsidRDefault="00CA666B" w:rsidP="00FE7384">
            <w:pPr>
              <w:pStyle w:val="NormalWeb"/>
              <w:rPr>
                <w:b/>
              </w:rPr>
            </w:pPr>
            <w:r w:rsidRPr="001760EE">
              <w:rPr>
                <w:b/>
                <w:sz w:val="22"/>
                <w:szCs w:val="22"/>
              </w:rPr>
              <w:t>Порядок повторного кассационного обжалования и надзорного обжалования: -подготовка кассационной жалобы в Экономическую коллегию Верховного Суда РФ и надзорной жалобы в Верховный Суд РФ; -полномочия суда повторной кассации и надзорной инстанции Верховного Суда РФ.</w:t>
            </w:r>
          </w:p>
        </w:tc>
      </w:tr>
      <w:tr w:rsidR="00CA666B" w:rsidTr="00FE7384">
        <w:tc>
          <w:tcPr>
            <w:tcW w:w="1680" w:type="dxa"/>
          </w:tcPr>
          <w:p w:rsidR="00CA666B" w:rsidRDefault="00CA666B" w:rsidP="00FE7384">
            <w:pPr>
              <w:rPr>
                <w:b/>
              </w:rPr>
            </w:pPr>
            <w:r>
              <w:rPr>
                <w:b/>
              </w:rPr>
              <w:t>16.00- 17.00</w:t>
            </w:r>
          </w:p>
        </w:tc>
        <w:tc>
          <w:tcPr>
            <w:tcW w:w="8382" w:type="dxa"/>
          </w:tcPr>
          <w:p w:rsidR="00CA666B" w:rsidRPr="00A70F21" w:rsidRDefault="00CA666B" w:rsidP="00891C7D">
            <w:r w:rsidRPr="00A70F21">
              <w:rPr>
                <w:b/>
                <w:sz w:val="22"/>
                <w:szCs w:val="22"/>
              </w:rPr>
              <w:t>Проблемы заключения соглашения об оказании юридической помощи.</w:t>
            </w:r>
          </w:p>
          <w:p w:rsidR="00CA666B" w:rsidRPr="00A70F21" w:rsidRDefault="00CA666B" w:rsidP="00891C7D">
            <w:r w:rsidRPr="00A70F21">
              <w:rPr>
                <w:b/>
                <w:sz w:val="22"/>
                <w:szCs w:val="22"/>
              </w:rPr>
              <w:t>Вручение свидетельств</w:t>
            </w:r>
          </w:p>
          <w:p w:rsidR="00CA666B" w:rsidRPr="001760EE" w:rsidRDefault="00CA666B" w:rsidP="00891C7D">
            <w:pPr>
              <w:pStyle w:val="NormalWeb"/>
              <w:rPr>
                <w:b/>
              </w:rPr>
            </w:pPr>
            <w:r>
              <w:rPr>
                <w:i/>
                <w:sz w:val="22"/>
                <w:szCs w:val="22"/>
              </w:rPr>
              <w:t>д</w:t>
            </w:r>
            <w:r w:rsidRPr="00A70F21">
              <w:rPr>
                <w:i/>
                <w:sz w:val="22"/>
                <w:szCs w:val="22"/>
              </w:rPr>
              <w:t xml:space="preserve">.ю.н . Гасан Борисович Мирзоев (адвокат , президент Гильдии Российских адвокатов, ректор РААН, заслуженный юрист РФ, член Совета по вопросам совершенствования правосудия при Президенте </w:t>
            </w:r>
            <w:r w:rsidRPr="00A70F21">
              <w:rPr>
                <w:sz w:val="22"/>
                <w:szCs w:val="22"/>
              </w:rPr>
              <w:t xml:space="preserve"> РФ)</w:t>
            </w:r>
          </w:p>
        </w:tc>
      </w:tr>
    </w:tbl>
    <w:p w:rsidR="00CA666B" w:rsidRDefault="00CA666B" w:rsidP="00AA437C">
      <w:pPr>
        <w:rPr>
          <w:b/>
          <w:sz w:val="22"/>
          <w:szCs w:val="22"/>
        </w:rPr>
      </w:pPr>
    </w:p>
    <w:p w:rsidR="00CA666B" w:rsidRPr="00AA437C" w:rsidRDefault="00CA666B" w:rsidP="00AA437C"/>
    <w:sectPr w:rsidR="00CA666B" w:rsidRPr="00AA437C" w:rsidSect="00AA437C">
      <w:pgSz w:w="11906" w:h="16838" w:code="9"/>
      <w:pgMar w:top="567" w:right="567" w:bottom="567" w:left="1843" w:header="510" w:footer="51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5C8F"/>
    <w:rsid w:val="000B654F"/>
    <w:rsid w:val="001760EE"/>
    <w:rsid w:val="001D6DEB"/>
    <w:rsid w:val="002428BB"/>
    <w:rsid w:val="002A309D"/>
    <w:rsid w:val="002E7012"/>
    <w:rsid w:val="00487FC9"/>
    <w:rsid w:val="004E60F6"/>
    <w:rsid w:val="004F121A"/>
    <w:rsid w:val="00517FED"/>
    <w:rsid w:val="00530A0C"/>
    <w:rsid w:val="006F3A48"/>
    <w:rsid w:val="007943F0"/>
    <w:rsid w:val="007E1B81"/>
    <w:rsid w:val="00884629"/>
    <w:rsid w:val="00891C7D"/>
    <w:rsid w:val="008E3C8A"/>
    <w:rsid w:val="00905979"/>
    <w:rsid w:val="00923FC4"/>
    <w:rsid w:val="009B25CF"/>
    <w:rsid w:val="00A1325F"/>
    <w:rsid w:val="00A70F21"/>
    <w:rsid w:val="00AA437C"/>
    <w:rsid w:val="00B94BE4"/>
    <w:rsid w:val="00CA666B"/>
    <w:rsid w:val="00D30A6D"/>
    <w:rsid w:val="00D506A7"/>
    <w:rsid w:val="00D94702"/>
    <w:rsid w:val="00DA5C8F"/>
    <w:rsid w:val="00E95221"/>
    <w:rsid w:val="00EE2390"/>
    <w:rsid w:val="00FE7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21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rsid w:val="00AA437C"/>
    <w:rPr>
      <w:rFonts w:cs="Times New Roman"/>
      <w:i/>
    </w:rPr>
  </w:style>
  <w:style w:type="paragraph" w:styleId="NormalWeb">
    <w:name w:val="Normal (Web)"/>
    <w:basedOn w:val="Normal"/>
    <w:uiPriority w:val="99"/>
    <w:rsid w:val="00AA437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80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275</Words>
  <Characters>1574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User</cp:lastModifiedBy>
  <cp:revision>5</cp:revision>
  <dcterms:created xsi:type="dcterms:W3CDTF">2019-11-05T12:34:00Z</dcterms:created>
  <dcterms:modified xsi:type="dcterms:W3CDTF">2019-11-07T12:38:00Z</dcterms:modified>
</cp:coreProperties>
</file>