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36" w:rsidRDefault="00CF758B">
      <w:pPr>
        <w:spacing w:after="0" w:line="240" w:lineRule="auto"/>
      </w:pPr>
      <w:r>
        <w:rPr>
          <w:color w:val="000000"/>
          <w:sz w:val="24"/>
          <w:szCs w:val="24"/>
        </w:rPr>
        <w:t xml:space="preserve"> Код направления подготовки: </w:t>
      </w:r>
      <w:r>
        <w:rPr>
          <w:b/>
          <w:bCs/>
          <w:color w:val="000000"/>
          <w:sz w:val="24"/>
          <w:szCs w:val="24"/>
        </w:rPr>
        <w:t>40.06.01</w:t>
      </w:r>
      <w:r>
        <w:rPr>
          <w:color w:val="000000"/>
          <w:sz w:val="24"/>
          <w:szCs w:val="24"/>
        </w:rPr>
        <w:br/>
        <w:t xml:space="preserve">Название направления подготовки: </w:t>
      </w:r>
      <w:r>
        <w:rPr>
          <w:b/>
          <w:bCs/>
          <w:color w:val="000000"/>
          <w:sz w:val="24"/>
          <w:szCs w:val="24"/>
        </w:rPr>
        <w:t>Юриспруденция</w:t>
      </w:r>
    </w:p>
    <w:p w:rsidR="004D5C36" w:rsidRPr="00CF758B" w:rsidRDefault="004D5C36">
      <w:pPr>
        <w:rPr>
          <w:rFonts w:ascii="Times New Roman" w:hAnsi="Times New Roman" w:cs="Times New Roman"/>
        </w:rPr>
      </w:pPr>
      <w:bookmarkStart w:id="0" w:name="OLE_LINK6"/>
      <w:bookmarkStart w:id="1" w:name="OLE_LINK5"/>
      <w:bookmarkEnd w:id="0"/>
      <w:bookmarkEnd w:id="1"/>
    </w:p>
    <w:p w:rsidR="004D5C36" w:rsidRDefault="00CF758B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 xml:space="preserve">Источник финансирования: По договорам за </w:t>
      </w:r>
      <w:proofErr w:type="spellStart"/>
      <w:r>
        <w:rPr>
          <w:b/>
          <w:bCs/>
          <w:color w:val="000000"/>
          <w:sz w:val="16"/>
          <w:szCs w:val="16"/>
        </w:rPr>
        <w:t>счет</w:t>
      </w:r>
      <w:proofErr w:type="spellEnd"/>
      <w:r>
        <w:rPr>
          <w:b/>
          <w:bCs/>
          <w:color w:val="000000"/>
          <w:sz w:val="16"/>
          <w:szCs w:val="16"/>
        </w:rPr>
        <w:t xml:space="preserve"> физ./юр. лиц</w:t>
      </w:r>
    </w:p>
    <w:p w:rsidR="004D5C36" w:rsidRDefault="00CF758B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3121"/>
        <w:gridCol w:w="590"/>
        <w:gridCol w:w="1596"/>
        <w:gridCol w:w="1612"/>
        <w:gridCol w:w="1246"/>
        <w:gridCol w:w="2136"/>
        <w:gridCol w:w="2189"/>
        <w:gridCol w:w="1854"/>
      </w:tblGrid>
      <w:tr w:rsidR="00CF758B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CF758B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758B" w:rsidRDefault="00CF758B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758B" w:rsidRDefault="00CF758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Специальность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758B" w:rsidRDefault="00CF758B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758B" w:rsidRDefault="00CF758B"/>
        </w:tc>
      </w:tr>
      <w:tr w:rsidR="00CF758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Орлов Николай Сергеевич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F758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Миклашевская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Екатерина Константиновна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F758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Рагимов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Эльшад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Мехманович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4D5C36" w:rsidRDefault="004D5C36"/>
    <w:p w:rsidR="004D5C36" w:rsidRDefault="00CF758B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 xml:space="preserve">Источник финансирования: По договорам за </w:t>
      </w:r>
      <w:proofErr w:type="spellStart"/>
      <w:r>
        <w:rPr>
          <w:b/>
          <w:bCs/>
          <w:color w:val="000000"/>
          <w:sz w:val="16"/>
          <w:szCs w:val="16"/>
        </w:rPr>
        <w:t>счет</w:t>
      </w:r>
      <w:proofErr w:type="spellEnd"/>
      <w:r>
        <w:rPr>
          <w:b/>
          <w:bCs/>
          <w:color w:val="000000"/>
          <w:sz w:val="16"/>
          <w:szCs w:val="16"/>
        </w:rPr>
        <w:t xml:space="preserve"> физ./юр</w:t>
      </w:r>
      <w:r>
        <w:rPr>
          <w:b/>
          <w:bCs/>
          <w:color w:val="000000"/>
          <w:sz w:val="16"/>
          <w:szCs w:val="16"/>
        </w:rPr>
        <w:t>. лиц</w:t>
      </w:r>
    </w:p>
    <w:p w:rsidR="004D5C36" w:rsidRDefault="00CF758B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400"/>
        <w:gridCol w:w="590"/>
        <w:gridCol w:w="1596"/>
        <w:gridCol w:w="1612"/>
        <w:gridCol w:w="1246"/>
        <w:gridCol w:w="2136"/>
        <w:gridCol w:w="2189"/>
        <w:gridCol w:w="1854"/>
      </w:tblGrid>
      <w:tr w:rsidR="00CF758B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  <w:jc w:val="center"/>
            </w:pPr>
            <w:bookmarkStart w:id="2" w:name="_GoBack"/>
            <w:bookmarkEnd w:id="2"/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CF758B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758B" w:rsidRDefault="00CF758B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758B" w:rsidRDefault="00CF758B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Специальность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758B" w:rsidRDefault="00CF758B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758B" w:rsidRDefault="00CF758B"/>
        </w:tc>
      </w:tr>
      <w:tr w:rsidR="00CF758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Скворцова Вера Александровна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CF758B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Лаворенко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Сабрина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Юрьевна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F758B" w:rsidRDefault="00CF758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4D5C36" w:rsidRDefault="004D5C36"/>
    <w:sectPr w:rsidR="004D5C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585FB7"/>
    <w:multiLevelType w:val="hybridMultilevel"/>
    <w:tmpl w:val="77DEE1EA"/>
    <w:lvl w:ilvl="0" w:tplc="82269761">
      <w:start w:val="1"/>
      <w:numFmt w:val="decimal"/>
      <w:lvlText w:val="%1."/>
      <w:lvlJc w:val="left"/>
      <w:pPr>
        <w:ind w:left="720" w:hanging="360"/>
      </w:pPr>
    </w:lvl>
    <w:lvl w:ilvl="1" w:tplc="82269761" w:tentative="1">
      <w:start w:val="1"/>
      <w:numFmt w:val="lowerLetter"/>
      <w:lvlText w:val="%2."/>
      <w:lvlJc w:val="left"/>
      <w:pPr>
        <w:ind w:left="1440" w:hanging="360"/>
      </w:pPr>
    </w:lvl>
    <w:lvl w:ilvl="2" w:tplc="82269761" w:tentative="1">
      <w:start w:val="1"/>
      <w:numFmt w:val="lowerRoman"/>
      <w:lvlText w:val="%3."/>
      <w:lvlJc w:val="right"/>
      <w:pPr>
        <w:ind w:left="2160" w:hanging="180"/>
      </w:pPr>
    </w:lvl>
    <w:lvl w:ilvl="3" w:tplc="82269761" w:tentative="1">
      <w:start w:val="1"/>
      <w:numFmt w:val="decimal"/>
      <w:lvlText w:val="%4."/>
      <w:lvlJc w:val="left"/>
      <w:pPr>
        <w:ind w:left="2880" w:hanging="360"/>
      </w:pPr>
    </w:lvl>
    <w:lvl w:ilvl="4" w:tplc="82269761" w:tentative="1">
      <w:start w:val="1"/>
      <w:numFmt w:val="lowerLetter"/>
      <w:lvlText w:val="%5."/>
      <w:lvlJc w:val="left"/>
      <w:pPr>
        <w:ind w:left="3600" w:hanging="360"/>
      </w:pPr>
    </w:lvl>
    <w:lvl w:ilvl="5" w:tplc="82269761" w:tentative="1">
      <w:start w:val="1"/>
      <w:numFmt w:val="lowerRoman"/>
      <w:lvlText w:val="%6."/>
      <w:lvlJc w:val="right"/>
      <w:pPr>
        <w:ind w:left="4320" w:hanging="180"/>
      </w:pPr>
    </w:lvl>
    <w:lvl w:ilvl="6" w:tplc="82269761" w:tentative="1">
      <w:start w:val="1"/>
      <w:numFmt w:val="decimal"/>
      <w:lvlText w:val="%7."/>
      <w:lvlJc w:val="left"/>
      <w:pPr>
        <w:ind w:left="5040" w:hanging="360"/>
      </w:pPr>
    </w:lvl>
    <w:lvl w:ilvl="7" w:tplc="82269761" w:tentative="1">
      <w:start w:val="1"/>
      <w:numFmt w:val="lowerLetter"/>
      <w:lvlText w:val="%8."/>
      <w:lvlJc w:val="left"/>
      <w:pPr>
        <w:ind w:left="5760" w:hanging="360"/>
      </w:pPr>
    </w:lvl>
    <w:lvl w:ilvl="8" w:tplc="822697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288C"/>
    <w:multiLevelType w:val="hybridMultilevel"/>
    <w:tmpl w:val="58681EBE"/>
    <w:lvl w:ilvl="0" w:tplc="14261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36"/>
    <w:rsid w:val="004D5C36"/>
    <w:rsid w:val="00C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9DA1-3756-437B-80A1-725FE59D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2</cp:revision>
  <dcterms:created xsi:type="dcterms:W3CDTF">2020-09-16T10:55:00Z</dcterms:created>
  <dcterms:modified xsi:type="dcterms:W3CDTF">2020-09-16T10:55:00Z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