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16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ноября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Москва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/>
          <w:sz w:val="28"/>
          <w:szCs w:val="28"/>
          <w:rtl w:val="0"/>
          <w:lang w:val="ru-RU"/>
        </w:rPr>
        <w:t>:00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Видеоконференция на платформе </w:t>
      </w:r>
      <w:r>
        <w:rPr>
          <w:rFonts w:ascii="Times New Roman" w:hAnsi="Times New Roman"/>
          <w:sz w:val="28"/>
          <w:szCs w:val="28"/>
          <w:rtl w:val="0"/>
          <w:lang w:val="en-US"/>
        </w:rPr>
        <w:t>ZOOM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 xml:space="preserve">Участие адвоката в обжаловании приговоров в суде апелляционной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нстанции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"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Ведущий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адвокат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Шарапова Дарья Викторовна</w:t>
      </w:r>
    </w:p>
    <w:p>
      <w:pPr>
        <w:pStyle w:val="Normal.0"/>
        <w:spacing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семинара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0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Сущность уголовной апелляции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Основания для изменения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отмены приговора в суде апелляционной инстанции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0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Алгоритм составления и подачи апелляционной жалобы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распространенные ошибки адвоката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судебная практика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1"/>
        <w:bidi w:val="0"/>
        <w:spacing w:before="0" w:after="0" w:line="240" w:lineRule="auto"/>
        <w:ind w:right="0"/>
        <w:jc w:val="both"/>
        <w:outlineLvl w:val="0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Доказывание в суде апелляционной инстанции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Стоимость участия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000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тех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не сможет все время быть в прямом эфире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будет предоставлена запись семинара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36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окончании выдаются удостоверения установленного образца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Для записи на курсы обращаться по тел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8(925)551 41 49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Николаева Наталия Львовна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rtl w:val="0"/>
          <w:lang w:val="en-US"/>
        </w:rPr>
        <w:t>e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"mailto:raa9173880@mail.ru"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raa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9173880@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