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8" w:rsidRDefault="00C94718" w:rsidP="00C94718">
      <w:pPr>
        <w:pStyle w:val="1"/>
        <w:jc w:val="both"/>
        <w:rPr>
          <w:rFonts w:cs="Tahoma"/>
          <w:bCs/>
          <w:sz w:val="26"/>
          <w:szCs w:val="26"/>
        </w:rPr>
      </w:pPr>
    </w:p>
    <w:p w:rsidR="00C94718" w:rsidRPr="00CF0B3B" w:rsidRDefault="00C94718" w:rsidP="00CF0B3B">
      <w:pPr>
        <w:pStyle w:val="1"/>
        <w:spacing w:line="276" w:lineRule="auto"/>
        <w:jc w:val="center"/>
        <w:rPr>
          <w:rFonts w:cs="Tahoma"/>
          <w:b/>
          <w:bCs/>
          <w:sz w:val="28"/>
          <w:szCs w:val="28"/>
        </w:rPr>
      </w:pPr>
      <w:r w:rsidRPr="00CF0B3B">
        <w:rPr>
          <w:rFonts w:cs="Tahoma"/>
          <w:b/>
          <w:bCs/>
          <w:sz w:val="28"/>
          <w:szCs w:val="28"/>
        </w:rPr>
        <w:t xml:space="preserve">Программа </w:t>
      </w:r>
      <w:proofErr w:type="spellStart"/>
      <w:r w:rsidR="00CF0B3B" w:rsidRPr="00CF0B3B">
        <w:rPr>
          <w:rFonts w:cs="Tahoma"/>
          <w:b/>
          <w:bCs/>
          <w:sz w:val="28"/>
          <w:szCs w:val="28"/>
        </w:rPr>
        <w:t>вебинара</w:t>
      </w:r>
      <w:proofErr w:type="spellEnd"/>
    </w:p>
    <w:p w:rsidR="00C94718" w:rsidRPr="00CF0B3B" w:rsidRDefault="00C94718" w:rsidP="00CF0B3B">
      <w:pPr>
        <w:pStyle w:val="1"/>
        <w:spacing w:line="276" w:lineRule="auto"/>
        <w:jc w:val="center"/>
        <w:rPr>
          <w:rFonts w:cs="Tahoma"/>
          <w:b/>
          <w:bCs/>
          <w:sz w:val="28"/>
          <w:szCs w:val="28"/>
        </w:rPr>
      </w:pPr>
      <w:r w:rsidRPr="00CF0B3B">
        <w:rPr>
          <w:rFonts w:cs="Tahoma"/>
          <w:b/>
          <w:bCs/>
          <w:sz w:val="28"/>
          <w:szCs w:val="28"/>
        </w:rPr>
        <w:t>«Навыки эффективной защиты в суде присяжных»</w:t>
      </w:r>
    </w:p>
    <w:p w:rsidR="00C94718" w:rsidRPr="00CF0B3B" w:rsidRDefault="001669EF" w:rsidP="00CF0B3B">
      <w:pPr>
        <w:pStyle w:val="1"/>
        <w:spacing w:line="276" w:lineRule="auto"/>
        <w:jc w:val="center"/>
        <w:rPr>
          <w:rFonts w:cs="Tahoma"/>
          <w:b/>
          <w:bCs/>
          <w:sz w:val="28"/>
          <w:szCs w:val="28"/>
        </w:rPr>
      </w:pPr>
      <w:r w:rsidRPr="00CF0B3B">
        <w:rPr>
          <w:rFonts w:cs="Tahoma"/>
          <w:b/>
          <w:bCs/>
          <w:sz w:val="28"/>
          <w:szCs w:val="28"/>
        </w:rPr>
        <w:t xml:space="preserve">(Москва, </w:t>
      </w:r>
      <w:r w:rsidR="00CF0B3B" w:rsidRPr="00CF0B3B">
        <w:rPr>
          <w:rFonts w:cs="Tahoma"/>
          <w:b/>
          <w:bCs/>
          <w:sz w:val="28"/>
          <w:szCs w:val="28"/>
        </w:rPr>
        <w:t>4 апреля 2021</w:t>
      </w:r>
      <w:r w:rsidR="00C94718" w:rsidRPr="00CF0B3B">
        <w:rPr>
          <w:rFonts w:cs="Tahoma"/>
          <w:b/>
          <w:bCs/>
          <w:sz w:val="28"/>
          <w:szCs w:val="28"/>
        </w:rPr>
        <w:t xml:space="preserve"> г.)</w:t>
      </w:r>
    </w:p>
    <w:p w:rsidR="00C94718" w:rsidRPr="00C94718" w:rsidRDefault="00C94718" w:rsidP="00C94718">
      <w:pPr>
        <w:pStyle w:val="1"/>
        <w:rPr>
          <w:rFonts w:cs="Tahoma"/>
          <w:b/>
          <w:bCs/>
        </w:rPr>
      </w:pPr>
    </w:p>
    <w:p w:rsidR="00CF0B3B" w:rsidRDefault="00CF0B3B" w:rsidP="00CF0B3B">
      <w:pPr>
        <w:pStyle w:val="1"/>
        <w:jc w:val="both"/>
        <w:rPr>
          <w:rFonts w:cs="Tahoma"/>
          <w:i/>
          <w:sz w:val="26"/>
          <w:szCs w:val="26"/>
        </w:rPr>
      </w:pPr>
      <w:r w:rsidRPr="00CF0B3B">
        <w:rPr>
          <w:rFonts w:cs="Tahoma"/>
          <w:b/>
          <w:i/>
          <w:sz w:val="28"/>
          <w:szCs w:val="28"/>
        </w:rPr>
        <w:t>Ведущие</w:t>
      </w:r>
      <w:r w:rsidRPr="00CF0B3B">
        <w:rPr>
          <w:rFonts w:cs="Tahoma"/>
          <w:i/>
          <w:sz w:val="26"/>
          <w:szCs w:val="26"/>
        </w:rPr>
        <w:t>:</w:t>
      </w:r>
    </w:p>
    <w:p w:rsidR="00C94718" w:rsidRPr="00CF0B3B" w:rsidRDefault="00CF0B3B" w:rsidP="00CF0B3B">
      <w:pPr>
        <w:pStyle w:val="1"/>
        <w:spacing w:line="276" w:lineRule="auto"/>
        <w:jc w:val="both"/>
        <w:rPr>
          <w:rStyle w:val="a4"/>
          <w:iCs w:val="0"/>
          <w:sz w:val="26"/>
          <w:szCs w:val="26"/>
        </w:rPr>
      </w:pPr>
      <w:r w:rsidRPr="00CF0B3B">
        <w:rPr>
          <w:rFonts w:cs="Tahoma"/>
          <w:i/>
          <w:sz w:val="26"/>
          <w:szCs w:val="26"/>
        </w:rPr>
        <w:t xml:space="preserve"> </w:t>
      </w:r>
      <w:proofErr w:type="spellStart"/>
      <w:r w:rsidRPr="00CF0B3B">
        <w:rPr>
          <w:rFonts w:cs="Tahoma"/>
          <w:i/>
          <w:sz w:val="26"/>
          <w:szCs w:val="26"/>
        </w:rPr>
        <w:t>к.ю.н</w:t>
      </w:r>
      <w:proofErr w:type="spellEnd"/>
      <w:r w:rsidRPr="00CF0B3B">
        <w:rPr>
          <w:rFonts w:cs="Tahoma"/>
          <w:i/>
          <w:sz w:val="26"/>
          <w:szCs w:val="26"/>
        </w:rPr>
        <w:t xml:space="preserve">. </w:t>
      </w:r>
      <w:r w:rsidR="00C94718" w:rsidRPr="00CF0B3B">
        <w:rPr>
          <w:rFonts w:cs="Tahoma"/>
          <w:i/>
          <w:sz w:val="26"/>
          <w:szCs w:val="26"/>
        </w:rPr>
        <w:t xml:space="preserve">Насонов Сергей Александрович, адвокат АП г. Москвы, советник </w:t>
      </w:r>
      <w:proofErr w:type="spellStart"/>
      <w:r w:rsidR="00C94718" w:rsidRPr="00CF0B3B">
        <w:rPr>
          <w:rFonts w:cs="Tahoma"/>
          <w:i/>
          <w:sz w:val="26"/>
          <w:szCs w:val="26"/>
        </w:rPr>
        <w:t>ФПА</w:t>
      </w:r>
      <w:proofErr w:type="spellEnd"/>
      <w:r w:rsidR="00C94718" w:rsidRPr="00CF0B3B">
        <w:rPr>
          <w:rFonts w:cs="Tahoma"/>
          <w:i/>
          <w:sz w:val="26"/>
          <w:szCs w:val="26"/>
        </w:rPr>
        <w:t xml:space="preserve"> </w:t>
      </w:r>
      <w:proofErr w:type="spellStart"/>
      <w:proofErr w:type="gramStart"/>
      <w:r w:rsidR="00C94718" w:rsidRPr="00CF0B3B">
        <w:rPr>
          <w:rFonts w:cs="Tahoma"/>
          <w:i/>
          <w:sz w:val="26"/>
          <w:szCs w:val="26"/>
        </w:rPr>
        <w:t>РФ,</w:t>
      </w:r>
      <w:r w:rsidR="00C94718" w:rsidRPr="00CF0B3B">
        <w:rPr>
          <w:i/>
          <w:sz w:val="26"/>
          <w:szCs w:val="26"/>
        </w:rPr>
        <w:t>доцент</w:t>
      </w:r>
      <w:proofErr w:type="spellEnd"/>
      <w:proofErr w:type="gramEnd"/>
      <w:r w:rsidR="00C94718" w:rsidRPr="00CF0B3B">
        <w:rPr>
          <w:i/>
          <w:sz w:val="26"/>
          <w:szCs w:val="26"/>
        </w:rPr>
        <w:t xml:space="preserve"> </w:t>
      </w:r>
      <w:r w:rsidR="00C94718" w:rsidRPr="00CF0B3B">
        <w:rPr>
          <w:i/>
          <w:sz w:val="26"/>
          <w:szCs w:val="26"/>
          <w:shd w:val="clear" w:color="auto" w:fill="FFFFFF"/>
        </w:rPr>
        <w:t>кафедры уголовно-процессуального права</w:t>
      </w:r>
      <w:r w:rsidR="00C94718" w:rsidRPr="00CF0B3B">
        <w:rPr>
          <w:i/>
          <w:sz w:val="26"/>
          <w:szCs w:val="26"/>
        </w:rPr>
        <w:t xml:space="preserve"> </w:t>
      </w:r>
      <w:proofErr w:type="spellStart"/>
      <w:r w:rsidR="00C94718" w:rsidRPr="00CF0B3B">
        <w:rPr>
          <w:i/>
          <w:sz w:val="26"/>
          <w:szCs w:val="26"/>
        </w:rPr>
        <w:t>МГЮА</w:t>
      </w:r>
      <w:proofErr w:type="spellEnd"/>
      <w:r w:rsidR="00C94718" w:rsidRPr="00CF0B3B">
        <w:rPr>
          <w:i/>
          <w:sz w:val="26"/>
          <w:szCs w:val="26"/>
        </w:rPr>
        <w:t xml:space="preserve"> имени </w:t>
      </w:r>
      <w:proofErr w:type="spellStart"/>
      <w:r w:rsidR="00C94718" w:rsidRPr="00CF0B3B">
        <w:rPr>
          <w:i/>
          <w:sz w:val="26"/>
          <w:szCs w:val="26"/>
        </w:rPr>
        <w:t>О.Е</w:t>
      </w:r>
      <w:proofErr w:type="spellEnd"/>
      <w:r w:rsidR="00C94718" w:rsidRPr="00CF0B3B">
        <w:rPr>
          <w:i/>
          <w:sz w:val="26"/>
          <w:szCs w:val="26"/>
        </w:rPr>
        <w:t xml:space="preserve">. </w:t>
      </w:r>
      <w:proofErr w:type="spellStart"/>
      <w:r w:rsidR="00C94718" w:rsidRPr="00CF0B3B">
        <w:rPr>
          <w:i/>
          <w:sz w:val="26"/>
          <w:szCs w:val="26"/>
        </w:rPr>
        <w:t>Кутафина</w:t>
      </w:r>
      <w:proofErr w:type="spellEnd"/>
    </w:p>
    <w:p w:rsidR="00C94718" w:rsidRPr="00CF0B3B" w:rsidRDefault="00CF0B3B" w:rsidP="00CF0B3B">
      <w:pPr>
        <w:pStyle w:val="1"/>
        <w:spacing w:line="276" w:lineRule="auto"/>
        <w:jc w:val="both"/>
        <w:rPr>
          <w:i/>
          <w:sz w:val="26"/>
          <w:szCs w:val="26"/>
        </w:rPr>
      </w:pPr>
      <w:proofErr w:type="spellStart"/>
      <w:r w:rsidRPr="00CF0B3B">
        <w:rPr>
          <w:rStyle w:val="a4"/>
          <w:color w:val="000000"/>
          <w:sz w:val="26"/>
          <w:szCs w:val="26"/>
        </w:rPr>
        <w:t>к.ю.н</w:t>
      </w:r>
      <w:proofErr w:type="spellEnd"/>
      <w:r w:rsidRPr="00CF0B3B">
        <w:rPr>
          <w:rStyle w:val="a4"/>
          <w:color w:val="000000"/>
          <w:sz w:val="26"/>
          <w:szCs w:val="26"/>
        </w:rPr>
        <w:t>.</w:t>
      </w:r>
      <w:r>
        <w:rPr>
          <w:rStyle w:val="a4"/>
          <w:color w:val="000000"/>
          <w:sz w:val="26"/>
          <w:szCs w:val="26"/>
        </w:rPr>
        <w:t xml:space="preserve"> </w:t>
      </w:r>
      <w:r w:rsidR="00C94718" w:rsidRPr="00CF0B3B">
        <w:rPr>
          <w:rStyle w:val="a4"/>
          <w:color w:val="000000"/>
          <w:sz w:val="26"/>
          <w:szCs w:val="26"/>
        </w:rPr>
        <w:t xml:space="preserve">Максимова </w:t>
      </w:r>
      <w:r w:rsidRPr="00CF0B3B">
        <w:rPr>
          <w:rStyle w:val="a4"/>
          <w:color w:val="000000"/>
          <w:sz w:val="26"/>
          <w:szCs w:val="26"/>
        </w:rPr>
        <w:t xml:space="preserve">Татьяна </w:t>
      </w:r>
      <w:proofErr w:type="spellStart"/>
      <w:proofErr w:type="gramStart"/>
      <w:r w:rsidRPr="00CF0B3B">
        <w:rPr>
          <w:rStyle w:val="a4"/>
          <w:color w:val="000000"/>
          <w:sz w:val="26"/>
          <w:szCs w:val="26"/>
        </w:rPr>
        <w:t>Юрьевна,</w:t>
      </w:r>
      <w:r w:rsidR="00C94718" w:rsidRPr="00CF0B3B">
        <w:rPr>
          <w:rStyle w:val="a4"/>
          <w:color w:val="000000"/>
          <w:sz w:val="26"/>
          <w:szCs w:val="26"/>
        </w:rPr>
        <w:t>адвокат</w:t>
      </w:r>
      <w:proofErr w:type="spellEnd"/>
      <w:proofErr w:type="gramEnd"/>
      <w:r w:rsidR="00C94718" w:rsidRPr="00CF0B3B">
        <w:rPr>
          <w:rStyle w:val="a4"/>
          <w:color w:val="000000"/>
          <w:sz w:val="26"/>
          <w:szCs w:val="26"/>
        </w:rPr>
        <w:t xml:space="preserve"> АП МО, доцент кафедры уголовно-процессуального права </w:t>
      </w:r>
      <w:proofErr w:type="spellStart"/>
      <w:r w:rsidR="00C94718" w:rsidRPr="00CF0B3B">
        <w:rPr>
          <w:rStyle w:val="a4"/>
          <w:color w:val="000000"/>
          <w:sz w:val="26"/>
          <w:szCs w:val="26"/>
        </w:rPr>
        <w:t>МГЮА</w:t>
      </w:r>
      <w:proofErr w:type="spellEnd"/>
      <w:r w:rsidR="00C94718" w:rsidRPr="00CF0B3B">
        <w:rPr>
          <w:rStyle w:val="a4"/>
          <w:color w:val="000000"/>
          <w:sz w:val="26"/>
          <w:szCs w:val="26"/>
        </w:rPr>
        <w:t xml:space="preserve"> имени </w:t>
      </w:r>
      <w:proofErr w:type="spellStart"/>
      <w:r w:rsidR="00C94718" w:rsidRPr="00CF0B3B">
        <w:rPr>
          <w:rStyle w:val="a4"/>
          <w:color w:val="000000"/>
          <w:sz w:val="26"/>
          <w:szCs w:val="26"/>
        </w:rPr>
        <w:t>О.Е</w:t>
      </w:r>
      <w:proofErr w:type="spellEnd"/>
      <w:r w:rsidR="00C94718" w:rsidRPr="00CF0B3B">
        <w:rPr>
          <w:rStyle w:val="a4"/>
          <w:color w:val="000000"/>
          <w:sz w:val="26"/>
          <w:szCs w:val="26"/>
        </w:rPr>
        <w:t xml:space="preserve">. </w:t>
      </w:r>
      <w:proofErr w:type="spellStart"/>
      <w:r w:rsidR="00C94718" w:rsidRPr="00CF0B3B">
        <w:rPr>
          <w:rStyle w:val="a4"/>
          <w:color w:val="000000"/>
          <w:sz w:val="26"/>
          <w:szCs w:val="26"/>
        </w:rPr>
        <w:t>Кутафина</w:t>
      </w:r>
      <w:proofErr w:type="spellEnd"/>
      <w:r w:rsidR="00C94718" w:rsidRPr="00CF0B3B">
        <w:rPr>
          <w:rStyle w:val="a4"/>
          <w:color w:val="000000"/>
          <w:sz w:val="26"/>
          <w:szCs w:val="26"/>
        </w:rPr>
        <w:t>.</w:t>
      </w:r>
    </w:p>
    <w:p w:rsidR="00C94718" w:rsidRPr="00CC580C" w:rsidRDefault="00C94718" w:rsidP="00CF0B3B">
      <w:pPr>
        <w:pStyle w:val="1"/>
        <w:spacing w:line="276" w:lineRule="auto"/>
        <w:jc w:val="both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                           </w:t>
      </w:r>
    </w:p>
    <w:p w:rsidR="00C94718" w:rsidRPr="00CF0B3B" w:rsidRDefault="00C94718" w:rsidP="00CF0B3B">
      <w:pPr>
        <w:pStyle w:val="1"/>
        <w:spacing w:line="276" w:lineRule="auto"/>
        <w:rPr>
          <w:rFonts w:cs="Tahoma"/>
          <w:sz w:val="26"/>
          <w:szCs w:val="26"/>
        </w:rPr>
      </w:pPr>
      <w:r>
        <w:rPr>
          <w:rFonts w:cs="Tahoma"/>
          <w:bCs/>
          <w:sz w:val="26"/>
          <w:szCs w:val="26"/>
        </w:rPr>
        <w:t>10.</w:t>
      </w:r>
      <w:r w:rsidRPr="00616C74">
        <w:rPr>
          <w:rFonts w:cs="Tahoma"/>
          <w:bCs/>
          <w:sz w:val="26"/>
          <w:szCs w:val="26"/>
        </w:rPr>
        <w:t xml:space="preserve">00 </w:t>
      </w:r>
      <w:r>
        <w:rPr>
          <w:rFonts w:cs="Tahoma"/>
          <w:bCs/>
          <w:sz w:val="26"/>
          <w:szCs w:val="26"/>
        </w:rPr>
        <w:t>–</w:t>
      </w:r>
      <w:r w:rsidRPr="00616C74">
        <w:rPr>
          <w:rFonts w:cs="Tahoma"/>
          <w:bCs/>
          <w:sz w:val="26"/>
          <w:szCs w:val="26"/>
        </w:rPr>
        <w:t xml:space="preserve"> </w:t>
      </w:r>
      <w:proofErr w:type="gramStart"/>
      <w:r w:rsidRPr="00616C74">
        <w:rPr>
          <w:rFonts w:cs="Tahoma"/>
          <w:bCs/>
          <w:sz w:val="26"/>
          <w:szCs w:val="26"/>
        </w:rPr>
        <w:t>11</w:t>
      </w:r>
      <w:r>
        <w:rPr>
          <w:rFonts w:cs="Tahoma"/>
          <w:bCs/>
          <w:sz w:val="26"/>
          <w:szCs w:val="26"/>
        </w:rPr>
        <w:t>.</w:t>
      </w:r>
      <w:r w:rsidRPr="00616C74">
        <w:rPr>
          <w:rFonts w:cs="Tahoma"/>
          <w:bCs/>
          <w:sz w:val="26"/>
          <w:szCs w:val="26"/>
        </w:rPr>
        <w:t>30</w:t>
      </w:r>
      <w:r>
        <w:rPr>
          <w:rFonts w:cs="Tahoma"/>
          <w:bCs/>
          <w:sz w:val="26"/>
          <w:szCs w:val="26"/>
        </w:rPr>
        <w:t xml:space="preserve"> </w:t>
      </w:r>
      <w:r w:rsidRPr="00616C74">
        <w:rPr>
          <w:rFonts w:cs="Tahoma"/>
          <w:bCs/>
          <w:sz w:val="26"/>
          <w:szCs w:val="26"/>
        </w:rPr>
        <w:t xml:space="preserve"> </w:t>
      </w:r>
      <w:r w:rsidRPr="00616C74">
        <w:rPr>
          <w:sz w:val="26"/>
          <w:szCs w:val="26"/>
        </w:rPr>
        <w:t>Выбор</w:t>
      </w:r>
      <w:proofErr w:type="gramEnd"/>
      <w:r w:rsidRPr="00616C74">
        <w:rPr>
          <w:sz w:val="26"/>
          <w:szCs w:val="26"/>
        </w:rPr>
        <w:t xml:space="preserve"> формы судопроиз</w:t>
      </w:r>
      <w:r>
        <w:rPr>
          <w:sz w:val="26"/>
          <w:szCs w:val="26"/>
        </w:rPr>
        <w:t>водства</w:t>
      </w:r>
      <w:r w:rsidRPr="00616C74">
        <w:rPr>
          <w:sz w:val="26"/>
          <w:szCs w:val="26"/>
        </w:rPr>
        <w:t xml:space="preserve">.  </w:t>
      </w:r>
      <w:r w:rsidRPr="00616C74">
        <w:rPr>
          <w:rFonts w:cs="Tahoma"/>
          <w:sz w:val="26"/>
          <w:szCs w:val="26"/>
        </w:rPr>
        <w:t>П</w:t>
      </w:r>
      <w:r>
        <w:rPr>
          <w:rFonts w:cs="Tahoma"/>
          <w:sz w:val="26"/>
          <w:szCs w:val="26"/>
        </w:rPr>
        <w:t>роцессуальные, п</w:t>
      </w:r>
      <w:r w:rsidRPr="00616C74">
        <w:rPr>
          <w:rFonts w:cs="Tahoma"/>
          <w:sz w:val="26"/>
          <w:szCs w:val="26"/>
        </w:rPr>
        <w:t xml:space="preserve">сихологические аспекты и техника </w:t>
      </w:r>
      <w:proofErr w:type="gramStart"/>
      <w:r w:rsidRPr="00616C74">
        <w:rPr>
          <w:rFonts w:cs="Tahoma"/>
          <w:sz w:val="26"/>
          <w:szCs w:val="26"/>
        </w:rPr>
        <w:t>отбора  присяжных</w:t>
      </w:r>
      <w:proofErr w:type="gramEnd"/>
      <w:r w:rsidRPr="00616C74">
        <w:rPr>
          <w:rFonts w:cs="Tahoma"/>
          <w:sz w:val="26"/>
          <w:szCs w:val="26"/>
        </w:rPr>
        <w:t xml:space="preserve">  заседателей.</w:t>
      </w:r>
      <w:bookmarkStart w:id="0" w:name="_GoBack"/>
      <w:bookmarkEnd w:id="0"/>
      <w:r>
        <w:rPr>
          <w:rFonts w:cs="Tahoma"/>
          <w:i/>
          <w:sz w:val="26"/>
          <w:szCs w:val="26"/>
        </w:rPr>
        <w:t xml:space="preserve">                                                       </w:t>
      </w:r>
    </w:p>
    <w:p w:rsidR="00C94718" w:rsidRPr="00CF0B3B" w:rsidRDefault="00C94718" w:rsidP="00CF0B3B">
      <w:pPr>
        <w:pStyle w:val="1"/>
        <w:numPr>
          <w:ilvl w:val="1"/>
          <w:numId w:val="2"/>
        </w:numPr>
        <w:spacing w:line="276" w:lineRule="auto"/>
        <w:rPr>
          <w:rFonts w:cs="Tahoma"/>
          <w:sz w:val="26"/>
          <w:szCs w:val="26"/>
        </w:rPr>
      </w:pPr>
      <w:r>
        <w:rPr>
          <w:bCs/>
          <w:sz w:val="26"/>
          <w:szCs w:val="26"/>
        </w:rPr>
        <w:t>–</w:t>
      </w:r>
      <w:proofErr w:type="gramStart"/>
      <w:r>
        <w:rPr>
          <w:bCs/>
          <w:sz w:val="26"/>
          <w:szCs w:val="26"/>
        </w:rPr>
        <w:t xml:space="preserve">13.15  </w:t>
      </w:r>
      <w:r w:rsidRPr="00616C74">
        <w:rPr>
          <w:bCs/>
          <w:sz w:val="26"/>
          <w:szCs w:val="26"/>
        </w:rPr>
        <w:t>Вступительное</w:t>
      </w:r>
      <w:proofErr w:type="gramEnd"/>
      <w:r w:rsidRPr="00616C74">
        <w:rPr>
          <w:bCs/>
          <w:sz w:val="26"/>
          <w:szCs w:val="26"/>
        </w:rPr>
        <w:t xml:space="preserve"> заявл</w:t>
      </w:r>
      <w:r>
        <w:rPr>
          <w:bCs/>
          <w:sz w:val="26"/>
          <w:szCs w:val="26"/>
        </w:rPr>
        <w:t xml:space="preserve">ение защитника в суде присяжных. </w:t>
      </w:r>
      <w:r w:rsidRPr="00616C74">
        <w:rPr>
          <w:rFonts w:cs="Tahoma"/>
          <w:sz w:val="26"/>
          <w:szCs w:val="26"/>
        </w:rPr>
        <w:t>Особенности доказывания и эффективная работа с доказательствами в суде присяжных</w:t>
      </w:r>
      <w:r>
        <w:rPr>
          <w:rFonts w:cs="Tahoma"/>
          <w:sz w:val="26"/>
          <w:szCs w:val="26"/>
        </w:rPr>
        <w:t xml:space="preserve">.  </w:t>
      </w:r>
      <w:proofErr w:type="gramStart"/>
      <w:r w:rsidRPr="00616C74">
        <w:rPr>
          <w:rFonts w:cs="Tahoma"/>
          <w:sz w:val="26"/>
          <w:szCs w:val="26"/>
        </w:rPr>
        <w:t>Техника  допроса</w:t>
      </w:r>
      <w:proofErr w:type="gramEnd"/>
      <w:r w:rsidRPr="00616C74">
        <w:rPr>
          <w:rFonts w:cs="Tahoma"/>
          <w:sz w:val="26"/>
          <w:szCs w:val="26"/>
        </w:rPr>
        <w:t xml:space="preserve"> в суде присяжных.</w:t>
      </w:r>
    </w:p>
    <w:p w:rsidR="00C94718" w:rsidRPr="00616C74" w:rsidRDefault="00C94718" w:rsidP="00CF0B3B">
      <w:pPr>
        <w:pStyle w:val="1"/>
        <w:spacing w:line="276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13.15-13.35 Перерыв</w:t>
      </w:r>
    </w:p>
    <w:p w:rsidR="00C94718" w:rsidRPr="00616C74" w:rsidRDefault="00C94718" w:rsidP="00CF0B3B">
      <w:pPr>
        <w:pStyle w:val="1"/>
        <w:spacing w:line="276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13.35 – 15.15 </w:t>
      </w:r>
      <w:r w:rsidRPr="00616C74">
        <w:rPr>
          <w:rFonts w:cs="Tahoma"/>
          <w:sz w:val="26"/>
          <w:szCs w:val="26"/>
        </w:rPr>
        <w:t>Выступление в судебных прениях в суде с участием присяжных заседателей.</w:t>
      </w:r>
      <w:r>
        <w:rPr>
          <w:rFonts w:cs="Tahoma"/>
          <w:sz w:val="26"/>
          <w:szCs w:val="26"/>
        </w:rPr>
        <w:t xml:space="preserve"> </w:t>
      </w:r>
      <w:r w:rsidRPr="00F526B7">
        <w:rPr>
          <w:i/>
          <w:sz w:val="26"/>
          <w:szCs w:val="26"/>
        </w:rPr>
        <w:t xml:space="preserve"> </w:t>
      </w:r>
    </w:p>
    <w:p w:rsidR="00C94718" w:rsidRDefault="00C94718" w:rsidP="00CF0B3B">
      <w:pPr>
        <w:pStyle w:val="1"/>
        <w:spacing w:line="276" w:lineRule="auto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15.15- </w:t>
      </w:r>
      <w:proofErr w:type="gramStart"/>
      <w:r>
        <w:rPr>
          <w:rFonts w:cs="Tahoma"/>
          <w:sz w:val="26"/>
          <w:szCs w:val="26"/>
        </w:rPr>
        <w:t>16.15</w:t>
      </w:r>
      <w:r w:rsidRPr="00616C74">
        <w:rPr>
          <w:rFonts w:cs="Tahoma"/>
          <w:sz w:val="26"/>
          <w:szCs w:val="26"/>
        </w:rPr>
        <w:t xml:space="preserve"> </w:t>
      </w:r>
      <w:r>
        <w:rPr>
          <w:rFonts w:cs="Tahoma"/>
          <w:sz w:val="26"/>
          <w:szCs w:val="26"/>
        </w:rPr>
        <w:t xml:space="preserve"> </w:t>
      </w:r>
      <w:r w:rsidRPr="00616C74">
        <w:rPr>
          <w:sz w:val="26"/>
          <w:szCs w:val="26"/>
        </w:rPr>
        <w:t>Роль</w:t>
      </w:r>
      <w:proofErr w:type="gramEnd"/>
      <w:r w:rsidRPr="00616C74">
        <w:rPr>
          <w:sz w:val="26"/>
          <w:szCs w:val="26"/>
        </w:rPr>
        <w:t xml:space="preserve"> адвоката в</w:t>
      </w:r>
      <w:r>
        <w:rPr>
          <w:sz w:val="26"/>
          <w:szCs w:val="26"/>
        </w:rPr>
        <w:t xml:space="preserve"> составлении вопросного листа, </w:t>
      </w:r>
      <w:r w:rsidRPr="00616C74">
        <w:rPr>
          <w:sz w:val="26"/>
          <w:szCs w:val="26"/>
        </w:rPr>
        <w:t>анализ вердикта присяжных заседателей.</w:t>
      </w:r>
      <w:r w:rsidRPr="00115EE9">
        <w:rPr>
          <w:rFonts w:cs="Tahoma"/>
          <w:i/>
          <w:sz w:val="26"/>
          <w:szCs w:val="26"/>
        </w:rPr>
        <w:t xml:space="preserve"> </w:t>
      </w:r>
    </w:p>
    <w:p w:rsidR="00C94718" w:rsidRDefault="00C94718" w:rsidP="00CF0B3B"/>
    <w:p w:rsidR="000103FB" w:rsidRDefault="000103FB"/>
    <w:sectPr w:rsidR="0001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612E0"/>
    <w:multiLevelType w:val="multilevel"/>
    <w:tmpl w:val="9DD2164E"/>
    <w:lvl w:ilvl="0">
      <w:start w:val="1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515"/>
        </w:tabs>
        <w:ind w:left="151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755"/>
        </w:tabs>
        <w:ind w:left="1755" w:hanging="1275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235"/>
        </w:tabs>
        <w:ind w:left="223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64B30474"/>
    <w:multiLevelType w:val="multilevel"/>
    <w:tmpl w:val="FA24FA66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18"/>
    <w:rsid w:val="000103FB"/>
    <w:rsid w:val="001669EF"/>
    <w:rsid w:val="006F0341"/>
    <w:rsid w:val="00C94718"/>
    <w:rsid w:val="00C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4C7D3-9BC0-4C3B-82CD-DF50FECE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7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4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Наталия</cp:lastModifiedBy>
  <cp:revision>7</cp:revision>
  <dcterms:created xsi:type="dcterms:W3CDTF">2020-11-27T08:28:00Z</dcterms:created>
  <dcterms:modified xsi:type="dcterms:W3CDTF">2021-03-30T07:20:00Z</dcterms:modified>
</cp:coreProperties>
</file>