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8" w:rsidRDefault="007469F8" w:rsidP="007469F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</w:rPr>
        <w:t>Резюме</w:t>
      </w:r>
    </w:p>
    <w:p w:rsidR="00A954A0" w:rsidRDefault="007469F8" w:rsidP="007469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Компьютерный клуб </w:t>
      </w:r>
      <w:r w:rsidR="00F215D6">
        <w:rPr>
          <w:rFonts w:ascii="Times New Roman" w:hAnsi="Times New Roman" w:cs="Times New Roman"/>
          <w:sz w:val="28"/>
          <w:szCs w:val="32"/>
        </w:rPr>
        <w:t>«</w:t>
      </w:r>
      <w:r w:rsidR="00F215D6">
        <w:rPr>
          <w:rFonts w:ascii="Times New Roman" w:hAnsi="Times New Roman" w:cs="Times New Roman"/>
          <w:sz w:val="28"/>
          <w:szCs w:val="32"/>
          <w:lang w:val="en-US"/>
        </w:rPr>
        <w:t>Final</w:t>
      </w:r>
      <w:r w:rsidR="00F215D6" w:rsidRPr="00A954A0">
        <w:rPr>
          <w:rFonts w:ascii="Times New Roman" w:hAnsi="Times New Roman" w:cs="Times New Roman"/>
          <w:sz w:val="28"/>
          <w:szCs w:val="32"/>
        </w:rPr>
        <w:t xml:space="preserve"> </w:t>
      </w:r>
      <w:r w:rsidR="00F215D6">
        <w:rPr>
          <w:rFonts w:ascii="Times New Roman" w:hAnsi="Times New Roman" w:cs="Times New Roman"/>
          <w:sz w:val="28"/>
          <w:szCs w:val="32"/>
          <w:lang w:val="en-US"/>
        </w:rPr>
        <w:t>Stand</w:t>
      </w:r>
      <w:r w:rsidR="00F215D6">
        <w:rPr>
          <w:rFonts w:ascii="Times New Roman" w:hAnsi="Times New Roman" w:cs="Times New Roman"/>
          <w:sz w:val="28"/>
          <w:szCs w:val="32"/>
        </w:rPr>
        <w:t xml:space="preserve">» </w:t>
      </w:r>
      <w:r w:rsidR="00A954A0">
        <w:rPr>
          <w:rFonts w:ascii="Times New Roman" w:hAnsi="Times New Roman" w:cs="Times New Roman"/>
          <w:sz w:val="28"/>
          <w:szCs w:val="32"/>
        </w:rPr>
        <w:t xml:space="preserve">, г. Ногинск, </w:t>
      </w:r>
      <w:r w:rsidR="00D630E4">
        <w:rPr>
          <w:rFonts w:ascii="Times New Roman" w:hAnsi="Times New Roman" w:cs="Times New Roman"/>
          <w:sz w:val="28"/>
          <w:szCs w:val="32"/>
        </w:rPr>
        <w:t>142400, Комсомольская улица, 25.</w:t>
      </w:r>
    </w:p>
    <w:p w:rsidR="00A954A0" w:rsidRDefault="00A954A0" w:rsidP="007469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Директор компьютерного клуба: Федотов Даниил Алексеевич.</w:t>
      </w:r>
    </w:p>
    <w:p w:rsidR="00A954A0" w:rsidRDefault="007A33A6" w:rsidP="007469F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Цели</w:t>
      </w:r>
      <w:r w:rsidR="00A954A0">
        <w:rPr>
          <w:rFonts w:ascii="Times New Roman" w:hAnsi="Times New Roman" w:cs="Times New Roman"/>
          <w:b/>
          <w:sz w:val="28"/>
          <w:szCs w:val="32"/>
        </w:rPr>
        <w:t xml:space="preserve"> фирмы (компьютерного клуба)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A954A0" w:rsidRDefault="00A954A0" w:rsidP="007469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Удовлетворить потребности клиентов.</w:t>
      </w:r>
    </w:p>
    <w:p w:rsidR="00A954A0" w:rsidRDefault="00A954A0" w:rsidP="007469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Получение прибыли </w:t>
      </w:r>
      <w:r w:rsidR="00A40B0C">
        <w:rPr>
          <w:rFonts w:ascii="Times New Roman" w:hAnsi="Times New Roman" w:cs="Times New Roman"/>
          <w:sz w:val="28"/>
          <w:szCs w:val="32"/>
        </w:rPr>
        <w:t>для дальнейшего увеличения и расширения услуг.</w:t>
      </w:r>
    </w:p>
    <w:p w:rsidR="00A40B0C" w:rsidRDefault="007A33A6" w:rsidP="007469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32"/>
        </w:rPr>
        <w:t>оказание компьютерных услуг.</w:t>
      </w:r>
    </w:p>
    <w:p w:rsidR="00422922" w:rsidRDefault="00422922" w:rsidP="007469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Место: </w:t>
      </w:r>
      <w:r>
        <w:rPr>
          <w:rFonts w:ascii="Times New Roman" w:hAnsi="Times New Roman" w:cs="Times New Roman"/>
          <w:sz w:val="28"/>
          <w:szCs w:val="32"/>
        </w:rPr>
        <w:t xml:space="preserve">Помещение с площадью 500 </w:t>
      </w:r>
      <w:proofErr w:type="spellStart"/>
      <w:r>
        <w:rPr>
          <w:rFonts w:ascii="Times New Roman" w:hAnsi="Times New Roman" w:cs="Times New Roman"/>
          <w:sz w:val="28"/>
          <w:szCs w:val="32"/>
        </w:rPr>
        <w:t>кв.м</w:t>
      </w:r>
      <w:proofErr w:type="spellEnd"/>
      <w:r>
        <w:rPr>
          <w:rFonts w:ascii="Times New Roman" w:hAnsi="Times New Roman" w:cs="Times New Roman"/>
          <w:sz w:val="28"/>
          <w:szCs w:val="32"/>
        </w:rPr>
        <w:t>. по адресу: Московская область, г. Ногинск, 142400, Комсомольская улица, 25.</w:t>
      </w:r>
    </w:p>
    <w:p w:rsidR="002D0EC7" w:rsidRDefault="002D0EC7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Стратегия будет строиться только на одном направлении фирмы, так все остальное является косвенными направлениями, которые «вытекают» из основного.</w:t>
      </w:r>
    </w:p>
    <w:p w:rsidR="002D0EC7" w:rsidRDefault="002D0EC7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Удобнее всего выстроить план стратегии. Его пунктами будут являться:</w:t>
      </w:r>
    </w:p>
    <w:p w:rsidR="002D0EC7" w:rsidRDefault="002D0EC7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Поиск помещения.</w:t>
      </w:r>
    </w:p>
    <w:p w:rsidR="00DE53C6" w:rsidRDefault="00DE53C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Заключение договора аренды.</w:t>
      </w:r>
    </w:p>
    <w:p w:rsidR="002D0EC7" w:rsidRDefault="00DE53C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="002D0EC7">
        <w:rPr>
          <w:rFonts w:ascii="Times New Roman" w:hAnsi="Times New Roman" w:cs="Times New Roman"/>
          <w:sz w:val="28"/>
          <w:szCs w:val="32"/>
        </w:rPr>
        <w:t xml:space="preserve">. Регистрация ИП </w:t>
      </w:r>
      <w:proofErr w:type="gramStart"/>
      <w:r w:rsidR="002D0EC7">
        <w:rPr>
          <w:rFonts w:ascii="Times New Roman" w:hAnsi="Times New Roman" w:cs="Times New Roman"/>
          <w:sz w:val="28"/>
          <w:szCs w:val="32"/>
        </w:rPr>
        <w:t>( Не</w:t>
      </w:r>
      <w:proofErr w:type="gramEnd"/>
      <w:r w:rsidR="002D0EC7">
        <w:rPr>
          <w:rFonts w:ascii="Times New Roman" w:hAnsi="Times New Roman" w:cs="Times New Roman"/>
          <w:sz w:val="28"/>
          <w:szCs w:val="32"/>
        </w:rPr>
        <w:t xml:space="preserve"> юридическое лицо, потому что при неудаче закрыть ИП легко, также ИП имеет право использовать систему патентного налогообложения и </w:t>
      </w:r>
      <w:proofErr w:type="spellStart"/>
      <w:r w:rsidR="002D0EC7">
        <w:rPr>
          <w:rFonts w:ascii="Times New Roman" w:hAnsi="Times New Roman" w:cs="Times New Roman"/>
          <w:sz w:val="28"/>
          <w:szCs w:val="32"/>
        </w:rPr>
        <w:t>т.д</w:t>
      </w:r>
      <w:proofErr w:type="spellEnd"/>
      <w:r w:rsidR="002D0EC7">
        <w:rPr>
          <w:rFonts w:ascii="Times New Roman" w:hAnsi="Times New Roman" w:cs="Times New Roman"/>
          <w:sz w:val="28"/>
          <w:szCs w:val="32"/>
        </w:rPr>
        <w:t>)</w:t>
      </w:r>
    </w:p>
    <w:p w:rsidR="00DE53C6" w:rsidRDefault="00DE53C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Проведение ремонта.</w:t>
      </w:r>
    </w:p>
    <w:p w:rsidR="002D0EC7" w:rsidRDefault="00DE53C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="002D0EC7">
        <w:rPr>
          <w:rFonts w:ascii="Times New Roman" w:hAnsi="Times New Roman" w:cs="Times New Roman"/>
          <w:sz w:val="28"/>
          <w:szCs w:val="32"/>
        </w:rPr>
        <w:t>. Закупка те</w:t>
      </w:r>
      <w:r>
        <w:rPr>
          <w:rFonts w:ascii="Times New Roman" w:hAnsi="Times New Roman" w:cs="Times New Roman"/>
          <w:sz w:val="28"/>
          <w:szCs w:val="32"/>
        </w:rPr>
        <w:t xml:space="preserve">хники, </w:t>
      </w:r>
      <w:r w:rsidR="002D0EC7">
        <w:rPr>
          <w:rFonts w:ascii="Times New Roman" w:hAnsi="Times New Roman" w:cs="Times New Roman"/>
          <w:sz w:val="28"/>
          <w:szCs w:val="32"/>
        </w:rPr>
        <w:t>мебели</w:t>
      </w:r>
      <w:r>
        <w:rPr>
          <w:rFonts w:ascii="Times New Roman" w:hAnsi="Times New Roman" w:cs="Times New Roman"/>
          <w:sz w:val="28"/>
          <w:szCs w:val="32"/>
        </w:rPr>
        <w:t xml:space="preserve"> и товара</w:t>
      </w:r>
      <w:r w:rsidR="002D0EC7">
        <w:rPr>
          <w:rFonts w:ascii="Times New Roman" w:hAnsi="Times New Roman" w:cs="Times New Roman"/>
          <w:sz w:val="28"/>
          <w:szCs w:val="32"/>
        </w:rPr>
        <w:t>.</w:t>
      </w:r>
    </w:p>
    <w:p w:rsidR="00083AB2" w:rsidRDefault="00083AB2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Организация помещения</w:t>
      </w:r>
    </w:p>
    <w:p w:rsidR="002D0EC7" w:rsidRDefault="00083AB2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</w:t>
      </w:r>
      <w:r w:rsidR="002D0EC7">
        <w:rPr>
          <w:rFonts w:ascii="Times New Roman" w:hAnsi="Times New Roman" w:cs="Times New Roman"/>
          <w:sz w:val="28"/>
          <w:szCs w:val="32"/>
        </w:rPr>
        <w:t>. Подбор и обучение персонала.</w:t>
      </w:r>
    </w:p>
    <w:p w:rsidR="00DE53C6" w:rsidRDefault="00083AB2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</w:t>
      </w:r>
      <w:r w:rsidR="00DE53C6">
        <w:rPr>
          <w:rFonts w:ascii="Times New Roman" w:hAnsi="Times New Roman" w:cs="Times New Roman"/>
          <w:sz w:val="28"/>
          <w:szCs w:val="32"/>
        </w:rPr>
        <w:t>. Настройка оборудования.</w:t>
      </w:r>
    </w:p>
    <w:p w:rsidR="002D0EC7" w:rsidRDefault="00083AB2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  <w:r w:rsidR="002D0EC7">
        <w:rPr>
          <w:rFonts w:ascii="Times New Roman" w:hAnsi="Times New Roman" w:cs="Times New Roman"/>
          <w:sz w:val="28"/>
          <w:szCs w:val="32"/>
        </w:rPr>
        <w:t>.</w:t>
      </w:r>
      <w:r w:rsidR="00DE53C6">
        <w:rPr>
          <w:rFonts w:ascii="Times New Roman" w:hAnsi="Times New Roman" w:cs="Times New Roman"/>
          <w:sz w:val="28"/>
          <w:szCs w:val="32"/>
        </w:rPr>
        <w:t xml:space="preserve"> Запуск рекламной компании.</w:t>
      </w:r>
    </w:p>
    <w:p w:rsidR="00DE53C6" w:rsidRDefault="00083AB2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</w:t>
      </w:r>
      <w:r w:rsidR="00DE53C6">
        <w:rPr>
          <w:rFonts w:ascii="Times New Roman" w:hAnsi="Times New Roman" w:cs="Times New Roman"/>
          <w:sz w:val="28"/>
          <w:szCs w:val="32"/>
        </w:rPr>
        <w:t>. Запуск работы.</w:t>
      </w:r>
    </w:p>
    <w:p w:rsidR="00DE53C6" w:rsidRDefault="00DE53C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Также в нашей сфере имеются дополнительные действия, которые можно не выполнять. Но наша фирма их выполнит:</w:t>
      </w:r>
    </w:p>
    <w:p w:rsidR="00DE53C6" w:rsidRDefault="00DE53C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1. Поиск ближайшей </w:t>
      </w:r>
      <w:r w:rsidR="00530FC7">
        <w:rPr>
          <w:rFonts w:ascii="Times New Roman" w:hAnsi="Times New Roman" w:cs="Times New Roman"/>
          <w:sz w:val="28"/>
          <w:szCs w:val="32"/>
        </w:rPr>
        <w:t>компании, которая предоставляет услуги по ремонту компьютеров и электронно-вычислительных машин в общем.</w:t>
      </w:r>
    </w:p>
    <w:p w:rsidR="00530FC7" w:rsidRDefault="00530FC7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Заключения договора с «</w:t>
      </w:r>
      <w:r>
        <w:rPr>
          <w:rFonts w:ascii="Times New Roman" w:hAnsi="Times New Roman" w:cs="Times New Roman"/>
          <w:sz w:val="28"/>
          <w:szCs w:val="32"/>
          <w:lang w:val="en-US"/>
        </w:rPr>
        <w:t>RPC</w:t>
      </w:r>
      <w:r w:rsidRPr="00530FC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studio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530FC7" w:rsidRDefault="00530FC7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</w:t>
      </w:r>
      <w:r w:rsidR="00CB1BB6">
        <w:rPr>
          <w:rFonts w:ascii="Times New Roman" w:hAnsi="Times New Roman" w:cs="Times New Roman"/>
          <w:sz w:val="28"/>
          <w:szCs w:val="32"/>
        </w:rPr>
        <w:t xml:space="preserve"> нанимаемого</w:t>
      </w:r>
      <w:r>
        <w:rPr>
          <w:rFonts w:ascii="Times New Roman" w:hAnsi="Times New Roman" w:cs="Times New Roman"/>
          <w:sz w:val="28"/>
          <w:szCs w:val="32"/>
        </w:rPr>
        <w:t xml:space="preserve"> персонала </w:t>
      </w:r>
      <w:r w:rsidR="00CB1BB6">
        <w:rPr>
          <w:rFonts w:ascii="Times New Roman" w:hAnsi="Times New Roman" w:cs="Times New Roman"/>
          <w:sz w:val="28"/>
          <w:szCs w:val="32"/>
        </w:rPr>
        <w:t>будет в размере 5 человек.</w:t>
      </w:r>
    </w:p>
    <w:p w:rsidR="00CB1BB6" w:rsidRDefault="00CB1BB6" w:rsidP="002D0EC7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начала ценовая политика будет строиться вокруг идеи о привлечении людей за счет легкой доступности. Первый месяц цены составят 60% от </w:t>
      </w:r>
      <w:r w:rsidR="00D630E4">
        <w:rPr>
          <w:rFonts w:ascii="Times New Roman" w:hAnsi="Times New Roman" w:cs="Times New Roman"/>
          <w:sz w:val="28"/>
          <w:szCs w:val="32"/>
        </w:rPr>
        <w:t>рыночной</w:t>
      </w:r>
      <w:r>
        <w:rPr>
          <w:rFonts w:ascii="Times New Roman" w:hAnsi="Times New Roman" w:cs="Times New Roman"/>
          <w:sz w:val="28"/>
          <w:szCs w:val="32"/>
        </w:rPr>
        <w:t xml:space="preserve"> стоимости для общего зала, и 70% для </w:t>
      </w:r>
      <w:r>
        <w:rPr>
          <w:rFonts w:ascii="Times New Roman" w:hAnsi="Times New Roman" w:cs="Times New Roman"/>
          <w:sz w:val="28"/>
          <w:szCs w:val="32"/>
          <w:lang w:val="en-US"/>
        </w:rPr>
        <w:t>VIP</w:t>
      </w:r>
      <w:r w:rsidRPr="00CB1BB6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зоны. В последующие месяцы цены станут на ровне с </w:t>
      </w:r>
      <w:r w:rsidR="00D630E4">
        <w:rPr>
          <w:rFonts w:ascii="Times New Roman" w:hAnsi="Times New Roman" w:cs="Times New Roman"/>
          <w:sz w:val="28"/>
          <w:szCs w:val="32"/>
        </w:rPr>
        <w:t>средней рыночной</w:t>
      </w:r>
      <w:r>
        <w:rPr>
          <w:rFonts w:ascii="Times New Roman" w:hAnsi="Times New Roman" w:cs="Times New Roman"/>
          <w:sz w:val="28"/>
          <w:szCs w:val="32"/>
        </w:rPr>
        <w:t>, а дальше все будет зависеть от экономического положения на рынке и в стране.</w:t>
      </w:r>
    </w:p>
    <w:p w:rsidR="008A014F" w:rsidRDefault="008A014F" w:rsidP="008A014F">
      <w:pPr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8A014F" w:rsidRDefault="008A014F" w:rsidP="008A014F">
      <w:pPr>
        <w:ind w:firstLine="708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Виды товаров и услуг</w:t>
      </w:r>
    </w:p>
    <w:p w:rsidR="008A014F" w:rsidRDefault="00083AB2" w:rsidP="00A75373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зала нам из техники понадобятся: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Компьютеры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Мониторы 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Клавиатуры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Компьютерные мыши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Наушники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Кондиционеры</w:t>
      </w:r>
    </w:p>
    <w:p w:rsidR="00083AB2" w:rsidRDefault="00083AB2" w:rsidP="00A75373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-Из мебели: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Игровые кресла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Игровые столы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Личные шкафчики</w:t>
      </w:r>
    </w:p>
    <w:p w:rsidR="00083AB2" w:rsidRDefault="00083AB2" w:rsidP="008A014F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организации мини-бара нам понадобятся: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Микроволновая печь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Электрический чайник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Кассовый аппарат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4. Барные приборы </w:t>
      </w:r>
      <w:proofErr w:type="gramStart"/>
      <w:r>
        <w:rPr>
          <w:rFonts w:ascii="Times New Roman" w:hAnsi="Times New Roman" w:cs="Times New Roman"/>
          <w:sz w:val="28"/>
          <w:szCs w:val="32"/>
        </w:rPr>
        <w:t>( кухонный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набор, включающий в себя тарелки, столовые приборы, чашки и т.д.)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Барная стойка</w:t>
      </w:r>
    </w:p>
    <w:p w:rsidR="00083AB2" w:rsidRDefault="00083AB2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Шкафы</w:t>
      </w:r>
    </w:p>
    <w:p w:rsidR="00083AB2" w:rsidRDefault="00083AB2" w:rsidP="008A014F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083AB2" w:rsidRDefault="00083AB2" w:rsidP="00083AB2">
      <w:pPr>
        <w:ind w:firstLine="708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Рынок</w:t>
      </w:r>
      <w:r w:rsidRPr="00083AB2">
        <w:rPr>
          <w:rFonts w:ascii="Times New Roman" w:hAnsi="Times New Roman" w:cs="Times New Roman"/>
          <w:b/>
          <w:sz w:val="36"/>
          <w:szCs w:val="32"/>
        </w:rPr>
        <w:t xml:space="preserve"> сбыта товаров</w:t>
      </w:r>
    </w:p>
    <w:p w:rsidR="0052031D" w:rsidRPr="0052031D" w:rsidRDefault="0052031D" w:rsidP="0052031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Следует ориентироваться на людей, которые будут использовать компьютерные услуги в качестве досуга и для работы (графические дизайнеры, программисты и т.д.)</w:t>
      </w:r>
    </w:p>
    <w:p w:rsidR="00083AB2" w:rsidRDefault="00A75373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Основной целевой аудиторией являются:</w:t>
      </w:r>
    </w:p>
    <w:p w:rsidR="00A75373" w:rsidRDefault="00A75373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Подростки (школьник)</w:t>
      </w:r>
    </w:p>
    <w:p w:rsidR="00A75373" w:rsidRDefault="00A75373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Молодежь (студенты)</w:t>
      </w:r>
    </w:p>
    <w:p w:rsidR="00A75373" w:rsidRDefault="00A75373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Люди в возрасте от 27 до 35</w:t>
      </w:r>
    </w:p>
    <w:p w:rsidR="00A75373" w:rsidRDefault="00A75373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Другие категории людей также будут клиентами, но их доля будет намного меньше.</w:t>
      </w:r>
    </w:p>
    <w:p w:rsidR="00A75373" w:rsidRDefault="00A75373" w:rsidP="00A7537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Наше помещение находится в торговом центре, который расположен недалеко от центра города Ногинск с численностью населения около 100 тыс. Также выгодность положения обусловлена тем, что рядо</w:t>
      </w:r>
      <w:r w:rsidR="0052031D">
        <w:rPr>
          <w:rFonts w:ascii="Times New Roman" w:hAnsi="Times New Roman" w:cs="Times New Roman"/>
          <w:sz w:val="28"/>
          <w:szCs w:val="32"/>
        </w:rPr>
        <w:t xml:space="preserve">м находятся две школы, колледж и много </w:t>
      </w:r>
      <w:r w:rsidR="00AA043C">
        <w:rPr>
          <w:rFonts w:ascii="Times New Roman" w:hAnsi="Times New Roman" w:cs="Times New Roman"/>
          <w:sz w:val="28"/>
          <w:szCs w:val="32"/>
        </w:rPr>
        <w:t>жилых домов.</w:t>
      </w:r>
    </w:p>
    <w:p w:rsidR="003F1B96" w:rsidRDefault="00D630E4" w:rsidP="003F1B9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Воспользоваться компьютерными услугами смогут люди с средним уровнем дохода. Более того, для инвалидов, детей-сирот и для детей, у которых остался один родитель, предусмотрены скидки по предоставлении удостоверяющих их положение документов в размере 50% на использование компьютеров в общем зале и 50% на использование компьютеров в </w:t>
      </w:r>
      <w:r>
        <w:rPr>
          <w:rFonts w:ascii="Times New Roman" w:hAnsi="Times New Roman" w:cs="Times New Roman"/>
          <w:sz w:val="28"/>
          <w:szCs w:val="32"/>
          <w:lang w:val="en-US"/>
        </w:rPr>
        <w:t>VIP</w:t>
      </w:r>
      <w:r>
        <w:rPr>
          <w:rFonts w:ascii="Times New Roman" w:hAnsi="Times New Roman" w:cs="Times New Roman"/>
          <w:sz w:val="28"/>
          <w:szCs w:val="32"/>
        </w:rPr>
        <w:t>-зоне.</w:t>
      </w:r>
    </w:p>
    <w:p w:rsidR="003032FC" w:rsidRPr="003032FC" w:rsidRDefault="003032FC" w:rsidP="003032FC">
      <w:pPr>
        <w:jc w:val="both"/>
        <w:rPr>
          <w:rFonts w:ascii="Times New Roman" w:hAnsi="Times New Roman" w:cs="Times New Roman"/>
          <w:sz w:val="28"/>
          <w:szCs w:val="32"/>
        </w:rPr>
      </w:pPr>
      <w:r w:rsidRPr="003032FC">
        <w:rPr>
          <w:rFonts w:ascii="Times New Roman" w:hAnsi="Times New Roman" w:cs="Times New Roman"/>
          <w:sz w:val="28"/>
          <w:szCs w:val="32"/>
        </w:rPr>
        <w:t xml:space="preserve">Цены определены не только на базе производственных </w:t>
      </w:r>
      <w:proofErr w:type="gramStart"/>
      <w:r w:rsidRPr="003032FC">
        <w:rPr>
          <w:rFonts w:ascii="Times New Roman" w:hAnsi="Times New Roman" w:cs="Times New Roman"/>
          <w:sz w:val="28"/>
          <w:szCs w:val="32"/>
        </w:rPr>
        <w:t>затрат ,</w:t>
      </w:r>
      <w:proofErr w:type="gramEnd"/>
      <w:r w:rsidRPr="003032FC">
        <w:rPr>
          <w:rFonts w:ascii="Times New Roman" w:hAnsi="Times New Roman" w:cs="Times New Roman"/>
          <w:sz w:val="28"/>
          <w:szCs w:val="32"/>
        </w:rPr>
        <w:t xml:space="preserve"> но и с учетом</w:t>
      </w:r>
    </w:p>
    <w:p w:rsidR="003032FC" w:rsidRPr="003F1B96" w:rsidRDefault="003032FC" w:rsidP="003032FC">
      <w:pPr>
        <w:jc w:val="both"/>
        <w:rPr>
          <w:rFonts w:ascii="Times New Roman" w:hAnsi="Times New Roman" w:cs="Times New Roman"/>
          <w:sz w:val="28"/>
          <w:szCs w:val="32"/>
        </w:rPr>
      </w:pPr>
      <w:r w:rsidRPr="003032FC">
        <w:rPr>
          <w:rFonts w:ascii="Times New Roman" w:hAnsi="Times New Roman" w:cs="Times New Roman"/>
          <w:sz w:val="28"/>
          <w:szCs w:val="32"/>
        </w:rPr>
        <w:t>цен конкурентов.</w:t>
      </w:r>
    </w:p>
    <w:p w:rsidR="003F1B96" w:rsidRDefault="00AA043C" w:rsidP="00AA04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</w:t>
      </w:r>
      <w:r w:rsidRPr="00AA043C">
        <w:rPr>
          <w:rFonts w:ascii="Times New Roman" w:hAnsi="Times New Roman" w:cs="Times New Roman"/>
          <w:sz w:val="28"/>
          <w:szCs w:val="32"/>
        </w:rPr>
        <w:t>аши услуги не являют</w:t>
      </w:r>
      <w:r>
        <w:rPr>
          <w:rFonts w:ascii="Times New Roman" w:hAnsi="Times New Roman" w:cs="Times New Roman"/>
          <w:sz w:val="28"/>
          <w:szCs w:val="32"/>
        </w:rPr>
        <w:t xml:space="preserve">ся уникальными, но ёмкость </w:t>
      </w:r>
      <w:r w:rsidRPr="00AA043C">
        <w:rPr>
          <w:rFonts w:ascii="Times New Roman" w:hAnsi="Times New Roman" w:cs="Times New Roman"/>
          <w:sz w:val="28"/>
          <w:szCs w:val="32"/>
        </w:rPr>
        <w:t>рынка данной территориальной зоны таков</w:t>
      </w:r>
      <w:r>
        <w:rPr>
          <w:rFonts w:ascii="Times New Roman" w:hAnsi="Times New Roman" w:cs="Times New Roman"/>
          <w:sz w:val="28"/>
          <w:szCs w:val="32"/>
        </w:rPr>
        <w:t xml:space="preserve">а, что имеющиеся заведения не в </w:t>
      </w:r>
      <w:r w:rsidRPr="00AA043C">
        <w:rPr>
          <w:rFonts w:ascii="Times New Roman" w:hAnsi="Times New Roman" w:cs="Times New Roman"/>
          <w:sz w:val="28"/>
          <w:szCs w:val="32"/>
        </w:rPr>
        <w:t>состоянии в полной мере удовлетворить спрос п</w:t>
      </w:r>
      <w:r>
        <w:rPr>
          <w:rFonts w:ascii="Times New Roman" w:hAnsi="Times New Roman" w:cs="Times New Roman"/>
          <w:sz w:val="28"/>
          <w:szCs w:val="32"/>
        </w:rPr>
        <w:t xml:space="preserve">отребителей. При правильном </w:t>
      </w:r>
      <w:r w:rsidRPr="00AA043C">
        <w:rPr>
          <w:rFonts w:ascii="Times New Roman" w:hAnsi="Times New Roman" w:cs="Times New Roman"/>
          <w:sz w:val="28"/>
          <w:szCs w:val="32"/>
        </w:rPr>
        <w:t>ведении нашего дела, даёт нам возможность з</w:t>
      </w:r>
      <w:r>
        <w:rPr>
          <w:rFonts w:ascii="Times New Roman" w:hAnsi="Times New Roman" w:cs="Times New Roman"/>
          <w:sz w:val="28"/>
          <w:szCs w:val="32"/>
        </w:rPr>
        <w:t xml:space="preserve">авоевать достаточное количество </w:t>
      </w:r>
      <w:r w:rsidRPr="00AA043C">
        <w:rPr>
          <w:rFonts w:ascii="Times New Roman" w:hAnsi="Times New Roman" w:cs="Times New Roman"/>
          <w:sz w:val="28"/>
          <w:szCs w:val="32"/>
        </w:rPr>
        <w:t>клиент</w:t>
      </w:r>
      <w:r>
        <w:rPr>
          <w:rFonts w:ascii="Times New Roman" w:hAnsi="Times New Roman" w:cs="Times New Roman"/>
          <w:sz w:val="28"/>
          <w:szCs w:val="32"/>
        </w:rPr>
        <w:t>ов и получать высокую прибыль.</w:t>
      </w:r>
    </w:p>
    <w:p w:rsidR="003F1B96" w:rsidRDefault="003F1B96" w:rsidP="00AA043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1B96" w:rsidRPr="003F1B96" w:rsidRDefault="003F1B96" w:rsidP="003F1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Конкуренция на рынках </w:t>
      </w:r>
    </w:p>
    <w:p w:rsidR="00AA043C" w:rsidRDefault="00AA043C" w:rsidP="00AA043C">
      <w:pPr>
        <w:jc w:val="both"/>
        <w:rPr>
          <w:rFonts w:ascii="Times New Roman" w:hAnsi="Times New Roman" w:cs="Times New Roman"/>
          <w:sz w:val="28"/>
          <w:szCs w:val="32"/>
        </w:rPr>
      </w:pPr>
      <w:r w:rsidRPr="00AA043C">
        <w:rPr>
          <w:rFonts w:ascii="Times New Roman" w:hAnsi="Times New Roman" w:cs="Times New Roman"/>
          <w:sz w:val="28"/>
          <w:szCs w:val="32"/>
        </w:rPr>
        <w:t>Конкурентами нашего компьютерного клуба являются аналогичные заведения</w:t>
      </w:r>
      <w:r>
        <w:rPr>
          <w:rFonts w:ascii="Times New Roman" w:hAnsi="Times New Roman" w:cs="Times New Roman"/>
          <w:sz w:val="28"/>
          <w:szCs w:val="32"/>
        </w:rPr>
        <w:t>: клуб «</w:t>
      </w:r>
      <w:r>
        <w:rPr>
          <w:rFonts w:ascii="Times New Roman" w:hAnsi="Times New Roman" w:cs="Times New Roman"/>
          <w:sz w:val="28"/>
          <w:szCs w:val="32"/>
          <w:lang w:val="en-US"/>
        </w:rPr>
        <w:t>Bunker</w:t>
      </w:r>
      <w:r>
        <w:rPr>
          <w:rFonts w:ascii="Times New Roman" w:hAnsi="Times New Roman" w:cs="Times New Roman"/>
          <w:sz w:val="28"/>
          <w:szCs w:val="32"/>
        </w:rPr>
        <w:t>»</w:t>
      </w:r>
      <w:r w:rsidR="00200661">
        <w:rPr>
          <w:rFonts w:ascii="Times New Roman" w:hAnsi="Times New Roman" w:cs="Times New Roman"/>
          <w:sz w:val="28"/>
          <w:szCs w:val="32"/>
        </w:rPr>
        <w:t>, клуб «Орион Драйв» и клуб «ТЕРМИНАТОР».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A17FC" w:rsidTr="00BA17FC">
        <w:trPr>
          <w:jc w:val="center"/>
        </w:trPr>
        <w:tc>
          <w:tcPr>
            <w:tcW w:w="4785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Преимущества нашей фирмы</w:t>
            </w:r>
          </w:p>
        </w:tc>
        <w:tc>
          <w:tcPr>
            <w:tcW w:w="4786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Недостатки</w:t>
            </w:r>
          </w:p>
        </w:tc>
      </w:tr>
      <w:tr w:rsidR="00BA17FC" w:rsidTr="00BA17FC">
        <w:trPr>
          <w:jc w:val="center"/>
        </w:trPr>
        <w:tc>
          <w:tcPr>
            <w:tcW w:w="4785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Высокопроизводительные компьютеры и их количество</w:t>
            </w:r>
          </w:p>
        </w:tc>
        <w:tc>
          <w:tcPr>
            <w:tcW w:w="4786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Отсутствие игровых консолей для тех, кто хочет провести досуг на диване перед телевизором </w:t>
            </w:r>
          </w:p>
        </w:tc>
      </w:tr>
      <w:tr w:rsidR="00BA17FC" w:rsidTr="00BA17FC">
        <w:trPr>
          <w:jc w:val="center"/>
        </w:trPr>
        <w:tc>
          <w:tcPr>
            <w:tcW w:w="4785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Нет конкурентов в районе 1 км</w:t>
            </w:r>
          </w:p>
        </w:tc>
        <w:tc>
          <w:tcPr>
            <w:tcW w:w="4786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 начальном этапе это отсутствие постоянной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клиетов</w:t>
            </w:r>
            <w:proofErr w:type="spellEnd"/>
          </w:p>
        </w:tc>
      </w:tr>
      <w:tr w:rsidR="00BA17FC" w:rsidTr="00BA17FC">
        <w:trPr>
          <w:jc w:val="center"/>
        </w:trPr>
        <w:tc>
          <w:tcPr>
            <w:tcW w:w="4785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Спозиционированность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услуги</w:t>
            </w:r>
          </w:p>
        </w:tc>
        <w:tc>
          <w:tcPr>
            <w:tcW w:w="4786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A17FC" w:rsidTr="00BA17FC">
        <w:trPr>
          <w:trHeight w:val="459"/>
          <w:jc w:val="center"/>
        </w:trPr>
        <w:tc>
          <w:tcPr>
            <w:tcW w:w="4785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Местонахождение и само помещение </w:t>
            </w:r>
          </w:p>
        </w:tc>
        <w:tc>
          <w:tcPr>
            <w:tcW w:w="4786" w:type="dxa"/>
          </w:tcPr>
          <w:p w:rsidR="00BA17FC" w:rsidRDefault="00BA17FC" w:rsidP="00BA17F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BA17FC" w:rsidRDefault="0051286A" w:rsidP="00AA04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51286A" w:rsidRDefault="00C46A40" w:rsidP="0051286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="0051286A" w:rsidRPr="0051286A">
        <w:rPr>
          <w:rFonts w:ascii="Times New Roman" w:hAnsi="Times New Roman" w:cs="Times New Roman"/>
          <w:sz w:val="28"/>
          <w:szCs w:val="32"/>
        </w:rPr>
        <w:t>Спозиционированность</w:t>
      </w:r>
      <w:proofErr w:type="spellEnd"/>
      <w:r w:rsidR="0051286A" w:rsidRPr="0051286A">
        <w:rPr>
          <w:rFonts w:ascii="Times New Roman" w:hAnsi="Times New Roman" w:cs="Times New Roman"/>
          <w:sz w:val="28"/>
          <w:szCs w:val="32"/>
        </w:rPr>
        <w:t xml:space="preserve"> услуги подразумевает </w:t>
      </w:r>
      <w:proofErr w:type="spellStart"/>
      <w:r w:rsidR="0051286A" w:rsidRPr="0051286A">
        <w:rPr>
          <w:rFonts w:ascii="Times New Roman" w:hAnsi="Times New Roman" w:cs="Times New Roman"/>
          <w:sz w:val="28"/>
          <w:szCs w:val="32"/>
        </w:rPr>
        <w:t>ее</w:t>
      </w:r>
      <w:proofErr w:type="spellEnd"/>
      <w:r w:rsidR="0051286A" w:rsidRPr="0051286A">
        <w:rPr>
          <w:rFonts w:ascii="Times New Roman" w:hAnsi="Times New Roman" w:cs="Times New Roman"/>
          <w:sz w:val="28"/>
          <w:szCs w:val="32"/>
        </w:rPr>
        <w:t xml:space="preserve"> широкую популярность и отсутствие надобности преодолевать барьеры, связанные с ее внедрением на рынок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C46A40" w:rsidRDefault="00C46A40" w:rsidP="0051286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статистике, мы находимся выше конкурентов, но они будут развиваться, чтобы опередить нашу фирму. Ответными действиями будут приобретение некоторого количества телевизоров, диванов и игровых консолей, а также организовать место для предоставления данного</w:t>
      </w:r>
      <w:r w:rsidR="009D1A86">
        <w:rPr>
          <w:rFonts w:ascii="Times New Roman" w:hAnsi="Times New Roman" w:cs="Times New Roman"/>
          <w:sz w:val="28"/>
          <w:szCs w:val="32"/>
        </w:rPr>
        <w:t xml:space="preserve"> вида услуг. За счет расширения предоставляемых услуг наша фирма будет идти впереди конкурентов.</w:t>
      </w:r>
    </w:p>
    <w:p w:rsidR="00564BBE" w:rsidRDefault="00564BBE" w:rsidP="0051286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64BBE" w:rsidRDefault="00564BBE" w:rsidP="00564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маркетинга</w:t>
      </w:r>
    </w:p>
    <w:p w:rsidR="005B2FFF" w:rsidRDefault="005B2FFF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Можно сэкономить и не привлекать много людей для рекламирования фирмы. Главное проинформировать людей о нашем заведении. Это мы сделаем следующими способами:</w:t>
      </w:r>
    </w:p>
    <w:p w:rsidR="005B2FFF" w:rsidRDefault="005B2FFF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Заказать большую вывеску с названием фирмы и какие услуги она предоставляет.</w:t>
      </w:r>
    </w:p>
    <w:p w:rsidR="005B2FFF" w:rsidRDefault="005B2FFF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Дополнительно можно заказать еще </w:t>
      </w:r>
      <w:r w:rsidR="00453277">
        <w:rPr>
          <w:rFonts w:ascii="Times New Roman" w:hAnsi="Times New Roman" w:cs="Times New Roman"/>
          <w:sz w:val="28"/>
          <w:szCs w:val="32"/>
        </w:rPr>
        <w:t>вывеску, но уже с указанием цен и ссылкой на сайт.</w:t>
      </w:r>
    </w:p>
    <w:p w:rsidR="005B2FFF" w:rsidRDefault="005B2FFF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="00453277">
        <w:rPr>
          <w:rFonts w:ascii="Times New Roman" w:hAnsi="Times New Roman" w:cs="Times New Roman"/>
          <w:sz w:val="28"/>
          <w:szCs w:val="32"/>
        </w:rPr>
        <w:t>Заказать разработку сайта фирмы.</w:t>
      </w:r>
    </w:p>
    <w:p w:rsidR="00453277" w:rsidRDefault="00453277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4. Самому распечатать информацию о нашем компьютерном клубе и по району расклеить на столбах, рекламных табличках </w:t>
      </w:r>
      <w:proofErr w:type="gramStart"/>
      <w:r>
        <w:rPr>
          <w:rFonts w:ascii="Times New Roman" w:hAnsi="Times New Roman" w:cs="Times New Roman"/>
          <w:sz w:val="28"/>
          <w:szCs w:val="32"/>
        </w:rPr>
        <w:t>возле подъездах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 везде, где можно.</w:t>
      </w:r>
    </w:p>
    <w:p w:rsidR="00453277" w:rsidRDefault="00453277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</w:t>
      </w:r>
      <w:r w:rsidR="00FE50C7">
        <w:rPr>
          <w:rFonts w:ascii="Times New Roman" w:hAnsi="Times New Roman" w:cs="Times New Roman"/>
          <w:sz w:val="28"/>
          <w:szCs w:val="32"/>
        </w:rPr>
        <w:t>Можно использовать листы с распечатанной информацией в качестве листовок, т.е. раздавать их людям на улице.</w:t>
      </w:r>
    </w:p>
    <w:p w:rsidR="00FE50C7" w:rsidRDefault="00FE50C7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Проводить рекламу в интернете, в игровом форуме.</w:t>
      </w:r>
    </w:p>
    <w:p w:rsidR="00FE50C7" w:rsidRDefault="00FE50C7" w:rsidP="005B2F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Рекламировать компьютерный клуб в социальных сетях (</w:t>
      </w:r>
      <w:proofErr w:type="spellStart"/>
      <w:r>
        <w:rPr>
          <w:rFonts w:ascii="Times New Roman" w:hAnsi="Times New Roman" w:cs="Times New Roman"/>
          <w:sz w:val="28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  <w:lang w:val="en-US"/>
        </w:rPr>
        <w:t>Instagram</w:t>
      </w:r>
      <w:r w:rsidRPr="00FE50C7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  <w:lang w:val="en-US"/>
        </w:rPr>
        <w:t>Telegram</w:t>
      </w:r>
      <w:r>
        <w:rPr>
          <w:rFonts w:ascii="Times New Roman" w:hAnsi="Times New Roman" w:cs="Times New Roman"/>
          <w:sz w:val="28"/>
          <w:szCs w:val="32"/>
        </w:rPr>
        <w:t xml:space="preserve"> и т.п.</w:t>
      </w:r>
    </w:p>
    <w:p w:rsidR="004273E9" w:rsidRPr="00FE50C7" w:rsidRDefault="004273E9" w:rsidP="004273E9">
      <w:pPr>
        <w:jc w:val="both"/>
        <w:rPr>
          <w:rFonts w:ascii="Times New Roman" w:hAnsi="Times New Roman" w:cs="Times New Roman"/>
          <w:sz w:val="28"/>
          <w:szCs w:val="32"/>
        </w:rPr>
      </w:pPr>
      <w:r w:rsidRPr="004273E9">
        <w:rPr>
          <w:rFonts w:ascii="Times New Roman" w:hAnsi="Times New Roman" w:cs="Times New Roman"/>
          <w:sz w:val="28"/>
          <w:szCs w:val="32"/>
        </w:rPr>
        <w:t>С целью стимулирования сбыта и при</w:t>
      </w:r>
      <w:r>
        <w:rPr>
          <w:rFonts w:ascii="Times New Roman" w:hAnsi="Times New Roman" w:cs="Times New Roman"/>
          <w:sz w:val="28"/>
          <w:szCs w:val="32"/>
        </w:rPr>
        <w:t xml:space="preserve">влечения новых клиентов в клубе </w:t>
      </w:r>
      <w:r w:rsidRPr="004273E9">
        <w:rPr>
          <w:rFonts w:ascii="Times New Roman" w:hAnsi="Times New Roman" w:cs="Times New Roman"/>
          <w:sz w:val="28"/>
          <w:szCs w:val="32"/>
        </w:rPr>
        <w:t>планируется проведение</w:t>
      </w:r>
      <w:r>
        <w:rPr>
          <w:rFonts w:ascii="Times New Roman" w:hAnsi="Times New Roman" w:cs="Times New Roman"/>
          <w:sz w:val="28"/>
          <w:szCs w:val="32"/>
        </w:rPr>
        <w:t xml:space="preserve"> локальных</w:t>
      </w:r>
      <w:r w:rsidRPr="004273E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соревнований в сфере </w:t>
      </w:r>
      <w:proofErr w:type="spellStart"/>
      <w:r>
        <w:rPr>
          <w:rFonts w:ascii="Times New Roman" w:hAnsi="Times New Roman" w:cs="Times New Roman"/>
          <w:sz w:val="28"/>
          <w:szCs w:val="32"/>
        </w:rPr>
        <w:t>киберспорта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а также программа лояльности для постоянных клиентов и ценообразование по системе, которая при использовании сразу нескольких услуг </w:t>
      </w:r>
      <w:proofErr w:type="gramStart"/>
      <w:r>
        <w:rPr>
          <w:rFonts w:ascii="Times New Roman" w:hAnsi="Times New Roman" w:cs="Times New Roman"/>
          <w:sz w:val="28"/>
          <w:szCs w:val="32"/>
        </w:rPr>
        <w:t>( например</w:t>
      </w:r>
      <w:proofErr w:type="gramEnd"/>
      <w:r>
        <w:rPr>
          <w:rFonts w:ascii="Times New Roman" w:hAnsi="Times New Roman" w:cs="Times New Roman"/>
          <w:sz w:val="28"/>
          <w:szCs w:val="32"/>
        </w:rPr>
        <w:t>, вместо 1 часа, клиент возьмет тариф на 3 часа), делает скидку в размере 12%.</w:t>
      </w:r>
    </w:p>
    <w:p w:rsidR="005F4F7C" w:rsidRDefault="003032FC" w:rsidP="00AA04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составлении плана </w:t>
      </w:r>
      <w:r w:rsidR="004273E9">
        <w:rPr>
          <w:rFonts w:ascii="Times New Roman" w:hAnsi="Times New Roman" w:cs="Times New Roman"/>
          <w:sz w:val="28"/>
          <w:szCs w:val="32"/>
        </w:rPr>
        <w:t>я придерживался принципов: «понимания потребителя», «борьбы за потребителя» и «</w:t>
      </w:r>
      <w:r w:rsidR="004273E9" w:rsidRPr="004273E9">
        <w:rPr>
          <w:rFonts w:ascii="Times New Roman" w:hAnsi="Times New Roman" w:cs="Times New Roman"/>
          <w:sz w:val="28"/>
          <w:szCs w:val="32"/>
        </w:rPr>
        <w:t>максимального приспособления производства к требованиям рынка</w:t>
      </w:r>
      <w:r w:rsidR="004273E9">
        <w:rPr>
          <w:rFonts w:ascii="Times New Roman" w:hAnsi="Times New Roman" w:cs="Times New Roman"/>
          <w:sz w:val="28"/>
          <w:szCs w:val="32"/>
        </w:rPr>
        <w:t>». «Понимание потребителя» раскрывается в предоставлении высокопроизводительных компьютеров, которые справятся с любой задачей быстро, а также комфорт во время сидения за компьютером с помощью удобных профессиональных игровых кресел.</w:t>
      </w:r>
      <w:r w:rsidR="00935299">
        <w:rPr>
          <w:rFonts w:ascii="Times New Roman" w:hAnsi="Times New Roman" w:cs="Times New Roman"/>
          <w:sz w:val="28"/>
          <w:szCs w:val="32"/>
        </w:rPr>
        <w:t xml:space="preserve"> «Борьба за потребителя» в нашем случае видна в том, что основная цель фирмы – удовлетворение потребностей клиентов, и для этого нам надо обеспечить наилучшее впечатление от компьютерного клуба. «Максимальное приспособление</w:t>
      </w:r>
      <w:r w:rsidR="00935299" w:rsidRPr="004273E9">
        <w:rPr>
          <w:rFonts w:ascii="Times New Roman" w:hAnsi="Times New Roman" w:cs="Times New Roman"/>
          <w:sz w:val="28"/>
          <w:szCs w:val="32"/>
        </w:rPr>
        <w:t xml:space="preserve"> производства к требованиям рынка</w:t>
      </w:r>
      <w:r w:rsidR="00935299">
        <w:rPr>
          <w:rFonts w:ascii="Times New Roman" w:hAnsi="Times New Roman" w:cs="Times New Roman"/>
          <w:sz w:val="28"/>
          <w:szCs w:val="32"/>
        </w:rPr>
        <w:t xml:space="preserve">» </w:t>
      </w:r>
      <w:r w:rsidR="00520227">
        <w:rPr>
          <w:rFonts w:ascii="Times New Roman" w:hAnsi="Times New Roman" w:cs="Times New Roman"/>
          <w:sz w:val="28"/>
          <w:szCs w:val="32"/>
        </w:rPr>
        <w:t>заключается в том, что, просмотрев отзывы о других клубах в городе, была установлена главная проблема этих клубов – количество компьютеров. Поэтому, чтобы хватило многим людям места в нашем клубе, было принято решение о 20 начальных игровых мест. В дальнейшем, при высоком спросе количество мест будет увеличено.</w:t>
      </w:r>
    </w:p>
    <w:p w:rsidR="00520227" w:rsidRDefault="00520227" w:rsidP="00AA043C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20227" w:rsidRDefault="00520227" w:rsidP="00520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227">
        <w:rPr>
          <w:rFonts w:ascii="Times New Roman" w:hAnsi="Times New Roman" w:cs="Times New Roman"/>
          <w:b/>
          <w:sz w:val="32"/>
          <w:szCs w:val="32"/>
        </w:rPr>
        <w:t>Организационный план</w:t>
      </w:r>
    </w:p>
    <w:p w:rsidR="00520227" w:rsidRDefault="005347A9" w:rsidP="0052022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407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77" w:rsidRDefault="00924F77" w:rsidP="0052022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открытии клуба управляющим будет сам директор. Директор ответственен за продвижение фирмы</w:t>
      </w:r>
      <w:r w:rsidR="00986CEA">
        <w:rPr>
          <w:rFonts w:ascii="Times New Roman" w:hAnsi="Times New Roman" w:cs="Times New Roman"/>
          <w:sz w:val="28"/>
          <w:szCs w:val="32"/>
        </w:rPr>
        <w:t>, осуществляет руководство работой клуба, решает все финансовые вопросы, на начальной стадии развития также выполняет роль бухгалтера</w:t>
      </w:r>
    </w:p>
    <w:p w:rsidR="002D6A22" w:rsidRDefault="002D6A22" w:rsidP="0052022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IT</w:t>
      </w:r>
      <w:r w:rsidRPr="002D6A22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>специалисты нужны для контроля функционирования системы и диагностирования оборудования.</w:t>
      </w:r>
    </w:p>
    <w:p w:rsidR="00083AB2" w:rsidRDefault="002D6A22" w:rsidP="002D6A22">
      <w:pPr>
        <w:jc w:val="both"/>
        <w:rPr>
          <w:rFonts w:ascii="Times New Roman" w:hAnsi="Times New Roman" w:cs="Times New Roman"/>
          <w:sz w:val="28"/>
          <w:szCs w:val="32"/>
        </w:rPr>
      </w:pPr>
      <w:r w:rsidRPr="002D6A22">
        <w:rPr>
          <w:rFonts w:ascii="Times New Roman" w:hAnsi="Times New Roman" w:cs="Times New Roman"/>
          <w:sz w:val="28"/>
          <w:szCs w:val="32"/>
        </w:rPr>
        <w:t xml:space="preserve">Администратор клуба ответственен за прием оплаты, ведения журнала посещений, </w:t>
      </w:r>
      <w:r w:rsidR="00986CEA">
        <w:rPr>
          <w:rFonts w:ascii="Times New Roman" w:hAnsi="Times New Roman" w:cs="Times New Roman"/>
          <w:sz w:val="28"/>
          <w:szCs w:val="32"/>
        </w:rPr>
        <w:t>а также продажу товаров из бара, помогает клиентам в их вопросах.</w:t>
      </w:r>
      <w:r w:rsidRPr="002D6A22">
        <w:rPr>
          <w:rFonts w:ascii="Times New Roman" w:hAnsi="Times New Roman" w:cs="Times New Roman"/>
          <w:sz w:val="28"/>
          <w:szCs w:val="32"/>
        </w:rPr>
        <w:t xml:space="preserve"> Каждый ад</w:t>
      </w:r>
      <w:r>
        <w:rPr>
          <w:rFonts w:ascii="Times New Roman" w:hAnsi="Times New Roman" w:cs="Times New Roman"/>
          <w:sz w:val="28"/>
          <w:szCs w:val="32"/>
        </w:rPr>
        <w:t>министратор работает по 1-й смене: дневная (12 ч.) с 12:00 до 00:00, и ночная (12 ч.) с 00:00 до 12:00.</w:t>
      </w:r>
    </w:p>
    <w:p w:rsidR="002D6A22" w:rsidRDefault="002D6A22" w:rsidP="002D6A2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2D6A22" w:rsidRDefault="002D6A22" w:rsidP="002D6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ресурсного обеспечения</w:t>
      </w:r>
    </w:p>
    <w:tbl>
      <w:tblPr>
        <w:tblW w:w="10558" w:type="dxa"/>
        <w:tblInd w:w="-1013" w:type="dxa"/>
        <w:tblLook w:val="04A0" w:firstRow="1" w:lastRow="0" w:firstColumn="1" w:lastColumn="0" w:noHBand="0" w:noVBand="1"/>
      </w:tblPr>
      <w:tblGrid>
        <w:gridCol w:w="5686"/>
        <w:gridCol w:w="915"/>
        <w:gridCol w:w="2367"/>
        <w:gridCol w:w="1590"/>
      </w:tblGrid>
      <w:tr w:rsidR="00246300" w:rsidRPr="00246300" w:rsidTr="00246300">
        <w:trPr>
          <w:trHeight w:val="549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Материальные ресурсы 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Цена за шт.,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86742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1821582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AOC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25" G2590FX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328440</w:t>
            </w:r>
          </w:p>
        </w:tc>
      </w:tr>
      <w:tr w:rsidR="00246300" w:rsidRPr="00246300" w:rsidTr="00246300">
        <w:trPr>
          <w:trHeight w:val="80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Компьютерная мышь  </w:t>
            </w: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Logitech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G102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Prodigy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39690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Коврик для мыши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Logitech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G240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37590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Наушники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Logitech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G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188790</w:t>
            </w:r>
          </w:p>
        </w:tc>
      </w:tr>
      <w:tr w:rsidR="00246300" w:rsidRPr="00246300" w:rsidTr="00246300">
        <w:trPr>
          <w:trHeight w:val="82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HyperX Alloy Origins Core Red Switch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146790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Игровое кресло 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Aerocool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AC50C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220290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Игровой</w:t>
            </w: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стол</w:t>
            </w: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E-Sport Gear Small ESG-54 BY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121590</w:t>
            </w:r>
          </w:p>
        </w:tc>
      </w:tr>
      <w:tr w:rsidR="00246300" w:rsidRPr="00246300" w:rsidTr="00246300">
        <w:trPr>
          <w:trHeight w:val="57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Коммутатор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TP-Link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T2600G-28TS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15999</w:t>
            </w:r>
          </w:p>
        </w:tc>
      </w:tr>
      <w:tr w:rsidR="00246300" w:rsidRPr="00246300" w:rsidTr="00246300">
        <w:trPr>
          <w:trHeight w:val="57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Стена для VIP-Зоны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19600</w:t>
            </w:r>
          </w:p>
        </w:tc>
      </w:tr>
      <w:tr w:rsidR="00246300" w:rsidRPr="00246300" w:rsidTr="00246300">
        <w:trPr>
          <w:trHeight w:val="716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Металлическая дверь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Оптим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Стандарт М-11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18794</w:t>
            </w:r>
          </w:p>
        </w:tc>
      </w:tr>
      <w:tr w:rsidR="00246300" w:rsidRPr="00246300" w:rsidTr="00246300">
        <w:trPr>
          <w:trHeight w:val="57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Кондиционер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Ecostar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KVS-F07HT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42000</w:t>
            </w:r>
          </w:p>
        </w:tc>
      </w:tr>
      <w:tr w:rsidR="00246300" w:rsidRPr="00246300" w:rsidTr="00246300">
        <w:trPr>
          <w:trHeight w:val="57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Торговый прилавок из ДСП-3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13708</w:t>
            </w:r>
          </w:p>
        </w:tc>
      </w:tr>
      <w:tr w:rsidR="00246300" w:rsidRPr="00246300" w:rsidTr="00246300">
        <w:trPr>
          <w:trHeight w:val="57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Кофемашина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Exper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Antracite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16990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16990</w:t>
            </w:r>
          </w:p>
        </w:tc>
      </w:tr>
      <w:tr w:rsidR="00246300" w:rsidRPr="00246300" w:rsidTr="00246300">
        <w:trPr>
          <w:trHeight w:val="564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Онлайн-касса МТС Касса 12"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24990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24990</w:t>
            </w:r>
          </w:p>
        </w:tc>
      </w:tr>
      <w:tr w:rsidR="00246300" w:rsidRPr="00246300" w:rsidTr="00246300">
        <w:trPr>
          <w:trHeight w:val="549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Холодильный шкаф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Liebherr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FKv</w:t>
            </w:r>
            <w:proofErr w:type="spellEnd"/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3640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50040</w:t>
            </w:r>
          </w:p>
        </w:tc>
      </w:tr>
      <w:tr w:rsidR="00246300" w:rsidRPr="00246300" w:rsidTr="00246300">
        <w:trPr>
          <w:trHeight w:val="533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Микроволновая печь LG MS20R42D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6990</w:t>
            </w:r>
          </w:p>
        </w:tc>
      </w:tr>
      <w:tr w:rsidR="00246300" w:rsidRPr="00246300" w:rsidTr="00246300">
        <w:trPr>
          <w:trHeight w:val="51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80000</w:t>
            </w:r>
          </w:p>
        </w:tc>
      </w:tr>
      <w:tr w:rsidR="00246300" w:rsidRPr="00246300" w:rsidTr="00246300">
        <w:trPr>
          <w:trHeight w:val="381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00" w:rsidRPr="00246300" w:rsidRDefault="00246300" w:rsidP="00246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3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3193873</w:t>
            </w:r>
          </w:p>
        </w:tc>
      </w:tr>
    </w:tbl>
    <w:p w:rsidR="004D59A9" w:rsidRDefault="004D59A9" w:rsidP="004D59A9">
      <w:pPr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pPr w:leftFromText="180" w:rightFromText="180" w:vertAnchor="text" w:horzAnchor="margin" w:tblpY="195"/>
        <w:tblW w:w="8953" w:type="dxa"/>
        <w:tblLook w:val="04A0" w:firstRow="1" w:lastRow="0" w:firstColumn="1" w:lastColumn="0" w:noHBand="0" w:noVBand="1"/>
      </w:tblPr>
      <w:tblGrid>
        <w:gridCol w:w="2869"/>
        <w:gridCol w:w="1845"/>
        <w:gridCol w:w="2192"/>
        <w:gridCol w:w="2047"/>
      </w:tblGrid>
      <w:tr w:rsidR="005542DF" w:rsidRPr="005542DF" w:rsidTr="005542DF">
        <w:trPr>
          <w:trHeight w:val="767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Материальные ресурсы, относящиеся к постоянным и переменным издержкам</w:t>
            </w:r>
          </w:p>
        </w:tc>
      </w:tr>
      <w:tr w:rsidR="005542DF" w:rsidRPr="005542DF" w:rsidTr="005542DF">
        <w:trPr>
          <w:trHeight w:val="5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Цена за шт., руб.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 (средняя)</w:t>
            </w:r>
          </w:p>
        </w:tc>
      </w:tr>
      <w:tr w:rsidR="005542DF" w:rsidRPr="005542DF" w:rsidTr="005542DF">
        <w:trPr>
          <w:trHeight w:val="10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Одноразовые стаканчики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3000 в </w:t>
            </w:r>
            <w:proofErr w:type="spellStart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4170 за </w:t>
            </w:r>
            <w:proofErr w:type="spellStart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4170</w:t>
            </w:r>
          </w:p>
        </w:tc>
      </w:tr>
      <w:tr w:rsidR="005542DF" w:rsidRPr="005542DF" w:rsidTr="005542DF">
        <w:trPr>
          <w:trHeight w:val="79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Энергетические напитки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24 в </w:t>
            </w:r>
            <w:proofErr w:type="spellStart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., 4 </w:t>
            </w:r>
            <w:proofErr w:type="spellStart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1535 за </w:t>
            </w:r>
            <w:proofErr w:type="spellStart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6140</w:t>
            </w:r>
          </w:p>
        </w:tc>
      </w:tr>
      <w:tr w:rsidR="005542DF" w:rsidRPr="005542DF" w:rsidTr="005542DF">
        <w:trPr>
          <w:trHeight w:val="76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Кофе в капсулах для </w:t>
            </w:r>
            <w:proofErr w:type="spellStart"/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кофемашины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5542DF" w:rsidRPr="005542DF" w:rsidTr="005542DF">
        <w:trPr>
          <w:trHeight w:val="5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Аренда помещения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200000</w:t>
            </w:r>
          </w:p>
        </w:tc>
      </w:tr>
      <w:tr w:rsidR="005542DF" w:rsidRPr="005542DF" w:rsidTr="005542DF">
        <w:trPr>
          <w:trHeight w:val="166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Интернет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 раза в месяц, за 2 разных подключения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5542DF" w:rsidRPr="005542DF" w:rsidTr="005542DF">
        <w:trPr>
          <w:trHeight w:val="5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5542DF" w:rsidRPr="005542DF" w:rsidTr="005542DF">
        <w:trPr>
          <w:trHeight w:val="5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224210</w:t>
            </w:r>
          </w:p>
        </w:tc>
      </w:tr>
    </w:tbl>
    <w:p w:rsidR="00246300" w:rsidRDefault="00246300" w:rsidP="004D59A9">
      <w:pPr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2906"/>
        <w:gridCol w:w="1873"/>
        <w:gridCol w:w="1961"/>
      </w:tblGrid>
      <w:tr w:rsidR="005542DF" w:rsidRPr="005542DF" w:rsidTr="005542DF">
        <w:trPr>
          <w:trHeight w:val="780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Заработная плата</w:t>
            </w:r>
          </w:p>
        </w:tc>
      </w:tr>
      <w:tr w:rsidR="005542DF" w:rsidRPr="005542DF" w:rsidTr="005542DF">
        <w:trPr>
          <w:trHeight w:val="78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Оклад в месяц, </w:t>
            </w:r>
            <w:proofErr w:type="spellStart"/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Сумма за год, </w:t>
            </w:r>
            <w:proofErr w:type="spellStart"/>
            <w:r w:rsidRPr="005542DF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542DF" w:rsidRPr="005542DF" w:rsidTr="005542DF">
        <w:trPr>
          <w:trHeight w:val="78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911999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5542DF"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911999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600000</w:t>
            </w:r>
            <w:r w:rsidR="005542DF"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542DF" w:rsidRPr="005542DF" w:rsidTr="005542DF">
        <w:trPr>
          <w:trHeight w:val="78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1-й Администратор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5542DF" w:rsidRPr="005542DF" w:rsidTr="005542DF">
        <w:trPr>
          <w:trHeight w:val="78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2-й Администратор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5542DF" w:rsidRPr="005542DF" w:rsidTr="005542DF">
        <w:trPr>
          <w:trHeight w:val="78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1-й IT-специалист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5542DF" w:rsidRPr="005542DF" w:rsidTr="005542DF">
        <w:trPr>
          <w:trHeight w:val="78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2-й IT-специалист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5542DF" w:rsidRPr="005542DF" w:rsidTr="005542DF">
        <w:trPr>
          <w:trHeight w:val="6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Уборщик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300000</w:t>
            </w:r>
          </w:p>
        </w:tc>
      </w:tr>
      <w:tr w:rsidR="005542DF" w:rsidRPr="005542DF" w:rsidTr="005542DF">
        <w:trPr>
          <w:trHeight w:val="615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5542DF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911999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542DF" w:rsidRPr="00554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DF" w:rsidRPr="005542DF" w:rsidRDefault="00911999" w:rsidP="00554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2340000</w:t>
            </w:r>
          </w:p>
        </w:tc>
      </w:tr>
    </w:tbl>
    <w:p w:rsidR="00246300" w:rsidRPr="004D59A9" w:rsidRDefault="00246300" w:rsidP="004D59A9">
      <w:pPr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221"/>
        <w:gridCol w:w="1315"/>
        <w:gridCol w:w="1196"/>
        <w:gridCol w:w="1833"/>
        <w:gridCol w:w="1760"/>
        <w:gridCol w:w="1435"/>
      </w:tblGrid>
      <w:tr w:rsidR="00CC6F67" w:rsidRPr="00CC6F67" w:rsidTr="00CC6F67">
        <w:trPr>
          <w:trHeight w:val="525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</w:t>
            </w:r>
          </w:p>
        </w:tc>
      </w:tr>
      <w:tr w:rsidR="00CC6F67" w:rsidRPr="00CC6F67" w:rsidTr="00CC6F67">
        <w:trPr>
          <w:trHeight w:val="106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 VIP-зону, руб.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Кол-во клиентов в месяц (ср. знач.)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Кол-во клиентов в </w:t>
            </w:r>
            <w:proofErr w:type="spellStart"/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VIP-зонев</w:t>
            </w:r>
            <w:proofErr w:type="spellEnd"/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в месяц, руб.</w:t>
            </w:r>
          </w:p>
        </w:tc>
      </w:tr>
      <w:tr w:rsidR="00CC6F67" w:rsidRPr="00CC6F67" w:rsidTr="00CC6F67">
        <w:trPr>
          <w:trHeight w:val="69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на 1 час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</w:tr>
      <w:tr w:rsidR="00CC6F67" w:rsidRPr="00CC6F67" w:rsidTr="00CC6F67">
        <w:trPr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на 3 часа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CC6F67" w:rsidRPr="00CC6F67" w:rsidTr="00CC6F67">
        <w:trPr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на 5 часов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136500</w:t>
            </w:r>
          </w:p>
        </w:tc>
      </w:tr>
      <w:tr w:rsidR="00CC6F67" w:rsidRPr="00CC6F67" w:rsidTr="00CC6F67">
        <w:trPr>
          <w:trHeight w:val="70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"День" с 9:00 до 16:00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176000</w:t>
            </w:r>
          </w:p>
        </w:tc>
      </w:tr>
      <w:tr w:rsidR="00CC6F67" w:rsidRPr="00CC6F67" w:rsidTr="00CC6F67">
        <w:trPr>
          <w:trHeight w:val="72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"Вечер" с 16:00 до 22:00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200500</w:t>
            </w:r>
          </w:p>
        </w:tc>
      </w:tr>
      <w:tr w:rsidR="00CC6F67" w:rsidRPr="00CC6F67" w:rsidTr="00CC6F67">
        <w:trPr>
          <w:trHeight w:val="75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"Ночь" с 22:00 до 08:00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228000</w:t>
            </w:r>
          </w:p>
        </w:tc>
      </w:tr>
      <w:tr w:rsidR="00CC6F67" w:rsidRPr="00CC6F67" w:rsidTr="00CC6F67">
        <w:trPr>
          <w:trHeight w:val="7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Пакет "Сутки" на 24 часа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CC6F67" w:rsidRPr="00CC6F67" w:rsidTr="00CC6F67">
        <w:trPr>
          <w:trHeight w:val="52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F67" w:rsidRPr="00CC6F67" w:rsidRDefault="00CC6F67" w:rsidP="00CC6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F67" w:rsidRPr="00CC6F67" w:rsidTr="00CC6F67">
        <w:trPr>
          <w:trHeight w:val="315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67" w:rsidRPr="00CC6F67" w:rsidRDefault="00CC6F67" w:rsidP="00CC6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6F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1118000</w:t>
            </w:r>
          </w:p>
        </w:tc>
      </w:tr>
    </w:tbl>
    <w:p w:rsidR="00986CEA" w:rsidRDefault="00986CEA" w:rsidP="00986CEA">
      <w:pPr>
        <w:rPr>
          <w:rFonts w:ascii="Times New Roman" w:hAnsi="Times New Roman" w:cs="Times New Roman"/>
          <w:b/>
          <w:sz w:val="28"/>
          <w:szCs w:val="32"/>
        </w:rPr>
      </w:pPr>
    </w:p>
    <w:p w:rsidR="00583A69" w:rsidRDefault="00583A69" w:rsidP="00911999">
      <w:pPr>
        <w:rPr>
          <w:rFonts w:ascii="Times New Roman" w:hAnsi="Times New Roman" w:cs="Times New Roman"/>
          <w:sz w:val="28"/>
          <w:szCs w:val="32"/>
        </w:rPr>
      </w:pPr>
    </w:p>
    <w:p w:rsidR="00583A69" w:rsidRDefault="00583A69" w:rsidP="00583A69">
      <w:pPr>
        <w:ind w:left="1416"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эффективности проекта</w:t>
      </w:r>
      <w:r w:rsidRPr="00583A6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83A69" w:rsidRPr="00AB2491" w:rsidRDefault="00583A69" w:rsidP="00583A6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начала проекта нам необходимо 3193873 руб. + 195000 руб. + 224210 =  3613 083</w:t>
      </w:r>
    </w:p>
    <w:p w:rsidR="00583A69" w:rsidRDefault="00583A69" w:rsidP="00583A69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будет финансироваться из двух источников:</w:t>
      </w:r>
    </w:p>
    <w:p w:rsidR="00583A69" w:rsidRDefault="00583A69" w:rsidP="00583A69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Средства собственника – 800000 руб.</w:t>
      </w:r>
    </w:p>
    <w:p w:rsidR="00583A69" w:rsidRDefault="00583A69" w:rsidP="00583A69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Кредит – 3200000 руб.</w:t>
      </w:r>
    </w:p>
    <w:p w:rsidR="00583A69" w:rsidRDefault="00583A69" w:rsidP="00583A69">
      <w:pPr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Кредит, взятый у банка «Сбербанк», выдан под 11% ставку на 100 месяцев. Следовательно, каждый месяц размер погашения кредита будет 3200000 руб./100*1.11 = 35200 руб.</w:t>
      </w:r>
    </w:p>
    <w:p w:rsidR="00583A69" w:rsidRDefault="00583A69" w:rsidP="00583A6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Ежемесячная прибыль = 1118000 руб. – (195000 руб.+ 224210 руб.)  - 35200 руб.  = 663590 руб.</w:t>
      </w:r>
    </w:p>
    <w:p w:rsidR="00583A69" w:rsidRDefault="00583A69" w:rsidP="00583A6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Ежемесячная прибыль без налогов = 663590 руб. – </w:t>
      </w:r>
      <w:proofErr w:type="gramStart"/>
      <w:r>
        <w:rPr>
          <w:rFonts w:ascii="Times New Roman" w:hAnsi="Times New Roman" w:cs="Times New Roman"/>
          <w:sz w:val="28"/>
          <w:szCs w:val="32"/>
        </w:rPr>
        <w:t>( 6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% с дохода ИП) – ( 2% </w:t>
      </w:r>
      <w:proofErr w:type="spellStart"/>
      <w:r>
        <w:rPr>
          <w:rFonts w:ascii="Times New Roman" w:hAnsi="Times New Roman" w:cs="Times New Roman"/>
          <w:sz w:val="28"/>
          <w:szCs w:val="32"/>
        </w:rPr>
        <w:t>имущ</w:t>
      </w:r>
      <w:proofErr w:type="spellEnd"/>
      <w:r>
        <w:rPr>
          <w:rFonts w:ascii="Times New Roman" w:hAnsi="Times New Roman" w:cs="Times New Roman"/>
          <w:sz w:val="28"/>
          <w:szCs w:val="32"/>
        </w:rPr>
        <w:t>. Физ. Лиц.) = 663590 руб. – 39815,4 руб. – 13271,8 руб. = 610502,8 руб.</w:t>
      </w:r>
    </w:p>
    <w:p w:rsidR="00AB2491" w:rsidRPr="00583A69" w:rsidRDefault="00583A69" w:rsidP="00583A6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проект затрачено 4000000 руб. Окупаемость будет через 4000000 руб./610502,8 руб. в месяц = около 6,5 месяца.</w:t>
      </w:r>
    </w:p>
    <w:p w:rsidR="00583A69" w:rsidRDefault="00583A69" w:rsidP="00583A69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Рентабельность проекта составляет 146%, мы высчитали это по формуле прибыль/затраты * 100%. Это означает, что фирма приносит хороший доход. </w:t>
      </w:r>
      <w:r w:rsidR="004A620A">
        <w:rPr>
          <w:rFonts w:ascii="Times New Roman" w:hAnsi="Times New Roman" w:cs="Times New Roman"/>
          <w:sz w:val="28"/>
          <w:szCs w:val="32"/>
        </w:rPr>
        <w:t>Данные были приведены в среднем значении, так что я уверен, что в любом случае фирма будет получать прибыль.</w:t>
      </w:r>
    </w:p>
    <w:p w:rsidR="00583A69" w:rsidRDefault="00583A69" w:rsidP="00583A69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приведенным данным выгодность проекта очевидна.</w:t>
      </w:r>
    </w:p>
    <w:p w:rsidR="00583A69" w:rsidRPr="00583A69" w:rsidRDefault="00583A69" w:rsidP="004A620A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Проведенный анализ рынка говорит о том, что данная сфера услуг в городе Ногинск не достаточно развита и </w:t>
      </w:r>
      <w:proofErr w:type="spellStart"/>
      <w:r>
        <w:rPr>
          <w:rFonts w:ascii="Times New Roman" w:hAnsi="Times New Roman" w:cs="Times New Roman"/>
          <w:sz w:val="28"/>
          <w:szCs w:val="32"/>
        </w:rPr>
        <w:t>конкурентноспособна</w:t>
      </w:r>
      <w:proofErr w:type="spellEnd"/>
      <w:r>
        <w:rPr>
          <w:rFonts w:ascii="Times New Roman" w:hAnsi="Times New Roman" w:cs="Times New Roman"/>
          <w:sz w:val="28"/>
          <w:szCs w:val="32"/>
        </w:rPr>
        <w:t>, что позволяет быть сам</w:t>
      </w:r>
      <w:r w:rsidR="004A620A">
        <w:rPr>
          <w:rFonts w:ascii="Times New Roman" w:hAnsi="Times New Roman" w:cs="Times New Roman"/>
          <w:sz w:val="28"/>
          <w:szCs w:val="32"/>
        </w:rPr>
        <w:t xml:space="preserve">ой эффективной фирмой в городе и районе. Данные услуги будут пользоваться устойчивым спросом, с </w:t>
      </w:r>
      <w:r w:rsidR="004A620A" w:rsidRPr="004A620A">
        <w:rPr>
          <w:rFonts w:ascii="Times New Roman" w:hAnsi="Times New Roman" w:cs="Times New Roman"/>
          <w:sz w:val="28"/>
          <w:szCs w:val="32"/>
        </w:rPr>
        <w:t>тенденцией роста по мере развития деятельности и расширения номенклатуры</w:t>
      </w:r>
      <w:r w:rsidR="004A620A">
        <w:rPr>
          <w:rFonts w:ascii="Times New Roman" w:hAnsi="Times New Roman" w:cs="Times New Roman"/>
          <w:sz w:val="28"/>
          <w:szCs w:val="32"/>
        </w:rPr>
        <w:t xml:space="preserve"> </w:t>
      </w:r>
      <w:r w:rsidR="004A620A" w:rsidRPr="004A620A">
        <w:rPr>
          <w:rFonts w:ascii="Times New Roman" w:hAnsi="Times New Roman" w:cs="Times New Roman"/>
          <w:sz w:val="28"/>
          <w:szCs w:val="32"/>
        </w:rPr>
        <w:t>оказываемых услуг</w:t>
      </w:r>
      <w:r w:rsidR="004A620A">
        <w:rPr>
          <w:rFonts w:ascii="Times New Roman" w:hAnsi="Times New Roman" w:cs="Times New Roman"/>
          <w:sz w:val="28"/>
          <w:szCs w:val="32"/>
        </w:rPr>
        <w:t>.</w:t>
      </w:r>
    </w:p>
    <w:p w:rsidR="007469F8" w:rsidRPr="007469F8" w:rsidRDefault="007469F8" w:rsidP="007469F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sectPr w:rsidR="007469F8" w:rsidRPr="0074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8"/>
    <w:rsid w:val="0000440F"/>
    <w:rsid w:val="00022842"/>
    <w:rsid w:val="00063AFA"/>
    <w:rsid w:val="0008058A"/>
    <w:rsid w:val="00083AB2"/>
    <w:rsid w:val="000A1DDD"/>
    <w:rsid w:val="00114F28"/>
    <w:rsid w:val="00120811"/>
    <w:rsid w:val="00134CA5"/>
    <w:rsid w:val="001362AE"/>
    <w:rsid w:val="00141709"/>
    <w:rsid w:val="001C1E53"/>
    <w:rsid w:val="001E2978"/>
    <w:rsid w:val="00200661"/>
    <w:rsid w:val="00246300"/>
    <w:rsid w:val="00254C5A"/>
    <w:rsid w:val="002A1846"/>
    <w:rsid w:val="002C0B13"/>
    <w:rsid w:val="002C2A7A"/>
    <w:rsid w:val="002D0EC7"/>
    <w:rsid w:val="002D6A22"/>
    <w:rsid w:val="002F354A"/>
    <w:rsid w:val="003032FC"/>
    <w:rsid w:val="00321BFF"/>
    <w:rsid w:val="00345523"/>
    <w:rsid w:val="003B358E"/>
    <w:rsid w:val="003E5818"/>
    <w:rsid w:val="003F1B96"/>
    <w:rsid w:val="00422922"/>
    <w:rsid w:val="004273E9"/>
    <w:rsid w:val="00453277"/>
    <w:rsid w:val="0046578A"/>
    <w:rsid w:val="004A620A"/>
    <w:rsid w:val="004C4BD2"/>
    <w:rsid w:val="004D59A9"/>
    <w:rsid w:val="004F3880"/>
    <w:rsid w:val="0050594E"/>
    <w:rsid w:val="0051286A"/>
    <w:rsid w:val="00520227"/>
    <w:rsid w:val="0052031D"/>
    <w:rsid w:val="005277E5"/>
    <w:rsid w:val="00530FC7"/>
    <w:rsid w:val="005347A9"/>
    <w:rsid w:val="00550F3E"/>
    <w:rsid w:val="00553B6D"/>
    <w:rsid w:val="005542DF"/>
    <w:rsid w:val="00564BBE"/>
    <w:rsid w:val="00583A69"/>
    <w:rsid w:val="005B2FFF"/>
    <w:rsid w:val="005B3173"/>
    <w:rsid w:val="005E3369"/>
    <w:rsid w:val="005F4F7C"/>
    <w:rsid w:val="005F5D41"/>
    <w:rsid w:val="006A5EF2"/>
    <w:rsid w:val="006B0E1A"/>
    <w:rsid w:val="006D6C78"/>
    <w:rsid w:val="0072259B"/>
    <w:rsid w:val="007469F8"/>
    <w:rsid w:val="007A33A6"/>
    <w:rsid w:val="007B70F5"/>
    <w:rsid w:val="00836F64"/>
    <w:rsid w:val="00845BCC"/>
    <w:rsid w:val="008A014F"/>
    <w:rsid w:val="008E5899"/>
    <w:rsid w:val="00911999"/>
    <w:rsid w:val="00924F77"/>
    <w:rsid w:val="009331E1"/>
    <w:rsid w:val="00934FD6"/>
    <w:rsid w:val="00935299"/>
    <w:rsid w:val="00977FE2"/>
    <w:rsid w:val="00980719"/>
    <w:rsid w:val="00986CEA"/>
    <w:rsid w:val="009A703B"/>
    <w:rsid w:val="009D1A86"/>
    <w:rsid w:val="00A136C6"/>
    <w:rsid w:val="00A40B0C"/>
    <w:rsid w:val="00A75373"/>
    <w:rsid w:val="00A813F7"/>
    <w:rsid w:val="00A8434C"/>
    <w:rsid w:val="00A85732"/>
    <w:rsid w:val="00A954A0"/>
    <w:rsid w:val="00AA043C"/>
    <w:rsid w:val="00AB2491"/>
    <w:rsid w:val="00B03D19"/>
    <w:rsid w:val="00B16813"/>
    <w:rsid w:val="00BA17FC"/>
    <w:rsid w:val="00BB1D53"/>
    <w:rsid w:val="00C05CF9"/>
    <w:rsid w:val="00C46A40"/>
    <w:rsid w:val="00C71494"/>
    <w:rsid w:val="00C75DC3"/>
    <w:rsid w:val="00CB1BB6"/>
    <w:rsid w:val="00CB4C20"/>
    <w:rsid w:val="00CB51A2"/>
    <w:rsid w:val="00CC6F67"/>
    <w:rsid w:val="00CD16A5"/>
    <w:rsid w:val="00CE3D58"/>
    <w:rsid w:val="00D45D4D"/>
    <w:rsid w:val="00D466BA"/>
    <w:rsid w:val="00D630E4"/>
    <w:rsid w:val="00DE53C6"/>
    <w:rsid w:val="00E40AA0"/>
    <w:rsid w:val="00E664A6"/>
    <w:rsid w:val="00E70FB3"/>
    <w:rsid w:val="00E860F4"/>
    <w:rsid w:val="00ED7090"/>
    <w:rsid w:val="00F215D6"/>
    <w:rsid w:val="00F6178F"/>
    <w:rsid w:val="00F64C65"/>
    <w:rsid w:val="00F97998"/>
    <w:rsid w:val="00FC6E62"/>
    <w:rsid w:val="00FD0AD3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B9504-BE23-4DB1-9E88-DCD8C4D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2022-01-26T09:34:00Z</dcterms:created>
  <dcterms:modified xsi:type="dcterms:W3CDTF">2022-01-26T09:34:00Z</dcterms:modified>
</cp:coreProperties>
</file>