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2F" w:rsidRPr="003E035B" w:rsidRDefault="003E035B" w:rsidP="003E035B">
      <w:pPr>
        <w:jc w:val="center"/>
        <w:rPr>
          <w:rFonts w:ascii="Times New Roman" w:hAnsi="Times New Roman" w:cs="Times New Roman"/>
          <w:b/>
          <w:sz w:val="28"/>
        </w:rPr>
      </w:pPr>
      <w:r>
        <w:rPr>
          <w:rFonts w:ascii="Times New Roman" w:hAnsi="Times New Roman" w:cs="Times New Roman"/>
          <w:b/>
          <w:sz w:val="28"/>
        </w:rPr>
        <w:t xml:space="preserve">Бизнес </w:t>
      </w:r>
      <w:bookmarkStart w:id="0" w:name="_GoBack"/>
      <w:bookmarkEnd w:id="0"/>
      <w:r>
        <w:rPr>
          <w:rFonts w:ascii="Times New Roman" w:hAnsi="Times New Roman" w:cs="Times New Roman"/>
          <w:b/>
          <w:sz w:val="28"/>
        </w:rPr>
        <w:t xml:space="preserve">- </w:t>
      </w:r>
      <w:r w:rsidR="008465B5" w:rsidRPr="003E035B">
        <w:rPr>
          <w:rFonts w:ascii="Times New Roman" w:hAnsi="Times New Roman" w:cs="Times New Roman"/>
          <w:b/>
          <w:sz w:val="28"/>
        </w:rPr>
        <w:t xml:space="preserve"> план ООО «</w:t>
      </w:r>
      <w:r w:rsidR="00386E1F" w:rsidRPr="003E035B">
        <w:rPr>
          <w:rFonts w:ascii="Times New Roman" w:hAnsi="Times New Roman" w:cs="Times New Roman"/>
          <w:b/>
          <w:sz w:val="28"/>
          <w:lang w:val="en-US"/>
        </w:rPr>
        <w:t>RPC</w:t>
      </w:r>
      <w:r w:rsidR="00386E1F" w:rsidRPr="003E035B">
        <w:rPr>
          <w:rFonts w:ascii="Times New Roman" w:hAnsi="Times New Roman" w:cs="Times New Roman"/>
          <w:b/>
          <w:sz w:val="28"/>
        </w:rPr>
        <w:t xml:space="preserve"> </w:t>
      </w:r>
      <w:r w:rsidR="00386E1F" w:rsidRPr="003E035B">
        <w:rPr>
          <w:rFonts w:ascii="Times New Roman" w:hAnsi="Times New Roman" w:cs="Times New Roman"/>
          <w:b/>
          <w:sz w:val="28"/>
          <w:lang w:val="en-US"/>
        </w:rPr>
        <w:t>studio</w:t>
      </w:r>
      <w:r w:rsidR="008465B5" w:rsidRPr="003E035B">
        <w:rPr>
          <w:rFonts w:ascii="Times New Roman" w:hAnsi="Times New Roman" w:cs="Times New Roman"/>
          <w:b/>
          <w:sz w:val="28"/>
        </w:rPr>
        <w:t>»</w:t>
      </w:r>
      <w:r w:rsidR="00386E1F" w:rsidRPr="003E035B">
        <w:rPr>
          <w:rFonts w:ascii="Times New Roman" w:hAnsi="Times New Roman" w:cs="Times New Roman"/>
          <w:b/>
          <w:sz w:val="28"/>
        </w:rPr>
        <w:t xml:space="preserve"> (</w:t>
      </w:r>
      <w:proofErr w:type="spellStart"/>
      <w:r w:rsidR="00386E1F" w:rsidRPr="003E035B">
        <w:rPr>
          <w:rFonts w:ascii="Times New Roman" w:hAnsi="Times New Roman" w:cs="Times New Roman"/>
          <w:b/>
          <w:sz w:val="28"/>
        </w:rPr>
        <w:t>ЭрПиСи</w:t>
      </w:r>
      <w:proofErr w:type="spellEnd"/>
      <w:r w:rsidR="00386E1F" w:rsidRPr="003E035B">
        <w:rPr>
          <w:rFonts w:ascii="Times New Roman" w:hAnsi="Times New Roman" w:cs="Times New Roman"/>
          <w:b/>
          <w:sz w:val="28"/>
        </w:rPr>
        <w:t>)</w:t>
      </w:r>
    </w:p>
    <w:p w:rsidR="00386E1F" w:rsidRPr="00982E7F" w:rsidRDefault="00386E1F" w:rsidP="003E035B">
      <w:pPr>
        <w:ind w:firstLine="567"/>
        <w:jc w:val="both"/>
        <w:rPr>
          <w:rFonts w:ascii="Times New Roman" w:hAnsi="Times New Roman" w:cs="Times New Roman"/>
          <w:sz w:val="28"/>
        </w:rPr>
      </w:pPr>
      <w:r w:rsidRPr="00982E7F">
        <w:rPr>
          <w:rFonts w:ascii="Times New Roman" w:hAnsi="Times New Roman" w:cs="Times New Roman"/>
          <w:sz w:val="28"/>
        </w:rPr>
        <w:t>Деятельность компании «</w:t>
      </w:r>
      <w:r w:rsidRPr="00982E7F">
        <w:rPr>
          <w:rFonts w:ascii="Times New Roman" w:hAnsi="Times New Roman" w:cs="Times New Roman"/>
          <w:sz w:val="28"/>
          <w:lang w:val="en-US"/>
        </w:rPr>
        <w:t>RPC</w:t>
      </w:r>
      <w:r w:rsidRPr="00982E7F">
        <w:rPr>
          <w:rFonts w:ascii="Times New Roman" w:hAnsi="Times New Roman" w:cs="Times New Roman"/>
          <w:sz w:val="28"/>
        </w:rPr>
        <w:t xml:space="preserve"> </w:t>
      </w:r>
      <w:r w:rsidRPr="00982E7F">
        <w:rPr>
          <w:rFonts w:ascii="Times New Roman" w:hAnsi="Times New Roman" w:cs="Times New Roman"/>
          <w:sz w:val="28"/>
          <w:lang w:val="en-US"/>
        </w:rPr>
        <w:t>studio</w:t>
      </w:r>
      <w:r w:rsidRPr="00982E7F">
        <w:rPr>
          <w:rFonts w:ascii="Times New Roman" w:hAnsi="Times New Roman" w:cs="Times New Roman"/>
          <w:sz w:val="28"/>
        </w:rPr>
        <w:t>» направлена на сектор информационн</w:t>
      </w:r>
      <w:r w:rsidR="00AF0D22">
        <w:rPr>
          <w:rFonts w:ascii="Times New Roman" w:hAnsi="Times New Roman" w:cs="Times New Roman"/>
          <w:sz w:val="28"/>
        </w:rPr>
        <w:t>ых услуг и технологий, сборку, обслуживание и реализацию</w:t>
      </w:r>
      <w:r w:rsidRPr="00982E7F">
        <w:rPr>
          <w:rFonts w:ascii="Times New Roman" w:hAnsi="Times New Roman" w:cs="Times New Roman"/>
          <w:sz w:val="28"/>
        </w:rPr>
        <w:t xml:space="preserve"> на рынке электронно-вычислительных машин и </w:t>
      </w:r>
      <w:proofErr w:type="gramStart"/>
      <w:r w:rsidRPr="00982E7F">
        <w:rPr>
          <w:rFonts w:ascii="Times New Roman" w:hAnsi="Times New Roman" w:cs="Times New Roman"/>
          <w:sz w:val="28"/>
        </w:rPr>
        <w:t>сопутствующих технических средств</w:t>
      </w:r>
      <w:proofErr w:type="gramEnd"/>
      <w:r w:rsidRPr="00982E7F">
        <w:rPr>
          <w:rFonts w:ascii="Times New Roman" w:hAnsi="Times New Roman" w:cs="Times New Roman"/>
          <w:sz w:val="28"/>
        </w:rPr>
        <w:t xml:space="preserve"> и аксессуаров.</w:t>
      </w:r>
    </w:p>
    <w:p w:rsidR="00386E1F" w:rsidRPr="00982E7F" w:rsidRDefault="00386E1F" w:rsidP="003E035B">
      <w:pPr>
        <w:pStyle w:val="a3"/>
        <w:numPr>
          <w:ilvl w:val="0"/>
          <w:numId w:val="2"/>
        </w:numPr>
        <w:tabs>
          <w:tab w:val="left" w:pos="284"/>
        </w:tabs>
        <w:jc w:val="both"/>
        <w:rPr>
          <w:rFonts w:ascii="Times New Roman" w:hAnsi="Times New Roman" w:cs="Times New Roman"/>
          <w:sz w:val="28"/>
        </w:rPr>
      </w:pPr>
      <w:r w:rsidRPr="00982E7F">
        <w:rPr>
          <w:rFonts w:ascii="Times New Roman" w:hAnsi="Times New Roman" w:cs="Times New Roman"/>
          <w:sz w:val="28"/>
        </w:rPr>
        <w:t>Первоначальная организация.</w:t>
      </w:r>
    </w:p>
    <w:p w:rsidR="00386E1F" w:rsidRPr="00982E7F" w:rsidRDefault="00386E1F" w:rsidP="003E035B">
      <w:pPr>
        <w:pStyle w:val="a3"/>
        <w:tabs>
          <w:tab w:val="left" w:pos="284"/>
        </w:tabs>
        <w:ind w:left="-142" w:firstLine="426"/>
        <w:jc w:val="both"/>
        <w:rPr>
          <w:rFonts w:ascii="Times New Roman" w:hAnsi="Times New Roman" w:cs="Times New Roman"/>
          <w:sz w:val="28"/>
        </w:rPr>
      </w:pPr>
      <w:r w:rsidRPr="00982E7F">
        <w:rPr>
          <w:rFonts w:ascii="Times New Roman" w:hAnsi="Times New Roman" w:cs="Times New Roman"/>
          <w:sz w:val="28"/>
        </w:rPr>
        <w:t xml:space="preserve">На момент создания организации предприниматель располагает суммой в </w:t>
      </w:r>
      <w:r w:rsidR="00EB04A1" w:rsidRPr="00982E7F">
        <w:rPr>
          <w:rFonts w:ascii="Times New Roman" w:hAnsi="Times New Roman" w:cs="Times New Roman"/>
          <w:sz w:val="28"/>
        </w:rPr>
        <w:t xml:space="preserve">3 000 000 рублей (три миллиона рублей), также взят кредит инвестиционный на 2 000 000 рублей (два миллиона рублей) на 5 лет под 14%. </w:t>
      </w:r>
    </w:p>
    <w:p w:rsidR="00EB04A1" w:rsidRPr="00982E7F" w:rsidRDefault="00EB04A1" w:rsidP="003E035B">
      <w:pPr>
        <w:pStyle w:val="a3"/>
        <w:tabs>
          <w:tab w:val="left" w:pos="284"/>
        </w:tabs>
        <w:ind w:left="-142" w:firstLine="426"/>
        <w:jc w:val="both"/>
        <w:rPr>
          <w:rFonts w:ascii="Times New Roman" w:hAnsi="Times New Roman" w:cs="Times New Roman"/>
          <w:sz w:val="28"/>
        </w:rPr>
      </w:pPr>
      <w:r w:rsidRPr="00982E7F">
        <w:rPr>
          <w:rFonts w:ascii="Times New Roman" w:hAnsi="Times New Roman" w:cs="Times New Roman"/>
          <w:sz w:val="28"/>
        </w:rPr>
        <w:t xml:space="preserve">Для фирмы покупается </w:t>
      </w:r>
      <w:r w:rsidR="00C1072B" w:rsidRPr="00982E7F">
        <w:rPr>
          <w:rFonts w:ascii="Times New Roman" w:hAnsi="Times New Roman" w:cs="Times New Roman"/>
          <w:sz w:val="28"/>
        </w:rPr>
        <w:t>помещение свободного назначения 40м</w:t>
      </w:r>
      <w:r w:rsidR="00C1072B" w:rsidRPr="00982E7F">
        <w:rPr>
          <w:rFonts w:ascii="Times New Roman" w:hAnsi="Times New Roman" w:cs="Times New Roman"/>
          <w:sz w:val="28"/>
          <w:vertAlign w:val="superscript"/>
        </w:rPr>
        <w:t xml:space="preserve">2 </w:t>
      </w:r>
      <w:r w:rsidR="00C1072B" w:rsidRPr="00982E7F">
        <w:rPr>
          <w:rFonts w:ascii="Times New Roman" w:hAnsi="Times New Roman" w:cs="Times New Roman"/>
          <w:sz w:val="28"/>
        </w:rPr>
        <w:t>по адресу Московская область, Богородский городской округ, Ногинск, ул. 1-я Заводская,</w:t>
      </w:r>
      <w:r w:rsidR="00166DE3">
        <w:rPr>
          <w:rFonts w:ascii="Times New Roman" w:hAnsi="Times New Roman" w:cs="Times New Roman"/>
          <w:sz w:val="28"/>
        </w:rPr>
        <w:t xml:space="preserve"> 7,</w:t>
      </w:r>
      <w:r w:rsidR="00C1072B" w:rsidRPr="00982E7F">
        <w:rPr>
          <w:rFonts w:ascii="Times New Roman" w:hAnsi="Times New Roman" w:cs="Times New Roman"/>
          <w:sz w:val="28"/>
        </w:rPr>
        <w:t xml:space="preserve"> за 1 500 000 рублей (полтора миллиона рублей), уплачивается налог в размере 300 000 рублей (трехсот тысяч рублей), проводится косметический ремонт и закупка необходимой мебели и предметов интерье</w:t>
      </w:r>
      <w:r w:rsidR="00891B7E" w:rsidRPr="00982E7F">
        <w:rPr>
          <w:rFonts w:ascii="Times New Roman" w:hAnsi="Times New Roman" w:cs="Times New Roman"/>
          <w:sz w:val="28"/>
        </w:rPr>
        <w:t>ра, на это выделяется примерно 5</w:t>
      </w:r>
      <w:r w:rsidR="00C1072B" w:rsidRPr="00982E7F">
        <w:rPr>
          <w:rFonts w:ascii="Times New Roman" w:hAnsi="Times New Roman" w:cs="Times New Roman"/>
          <w:sz w:val="28"/>
        </w:rPr>
        <w:t xml:space="preserve">00 000 </w:t>
      </w:r>
      <w:r w:rsidR="00891B7E" w:rsidRPr="00982E7F">
        <w:rPr>
          <w:rFonts w:ascii="Times New Roman" w:hAnsi="Times New Roman" w:cs="Times New Roman"/>
          <w:sz w:val="28"/>
        </w:rPr>
        <w:t>рублей (семьсот тысяч рублей), так</w:t>
      </w:r>
      <w:r w:rsidR="00D41855">
        <w:rPr>
          <w:rFonts w:ascii="Times New Roman" w:hAnsi="Times New Roman" w:cs="Times New Roman"/>
          <w:sz w:val="28"/>
        </w:rPr>
        <w:t>же закупаются необходимые тех. у\</w:t>
      </w:r>
      <w:proofErr w:type="spellStart"/>
      <w:r w:rsidR="00891B7E" w:rsidRPr="00982E7F">
        <w:rPr>
          <w:rFonts w:ascii="Times New Roman" w:hAnsi="Times New Roman" w:cs="Times New Roman"/>
          <w:sz w:val="28"/>
        </w:rPr>
        <w:t>стройства</w:t>
      </w:r>
      <w:proofErr w:type="spellEnd"/>
      <w:r w:rsidR="00891B7E" w:rsidRPr="00982E7F">
        <w:rPr>
          <w:rFonts w:ascii="Times New Roman" w:hAnsi="Times New Roman" w:cs="Times New Roman"/>
          <w:sz w:val="28"/>
        </w:rPr>
        <w:t xml:space="preserve"> (кассы, стенды и т.д.) на сумму 200 000 р (двести тысяч рублей).</w:t>
      </w:r>
      <w:r w:rsidR="00C1072B" w:rsidRPr="00982E7F">
        <w:rPr>
          <w:rFonts w:ascii="Times New Roman" w:hAnsi="Times New Roman" w:cs="Times New Roman"/>
          <w:sz w:val="28"/>
        </w:rPr>
        <w:t xml:space="preserve"> </w:t>
      </w:r>
      <w:r w:rsidR="00985865" w:rsidRPr="00982E7F">
        <w:rPr>
          <w:rFonts w:ascii="Times New Roman" w:hAnsi="Times New Roman" w:cs="Times New Roman"/>
          <w:sz w:val="28"/>
        </w:rPr>
        <w:t xml:space="preserve">В дальнейшем по мере развития компании рассматривается покупка складского помещения, в данный момент складирование будет производиться небольшими количествами в офисе. </w:t>
      </w:r>
    </w:p>
    <w:p w:rsidR="00985865" w:rsidRPr="00982E7F" w:rsidRDefault="00985865" w:rsidP="003E035B">
      <w:pPr>
        <w:pStyle w:val="a3"/>
        <w:tabs>
          <w:tab w:val="left" w:pos="284"/>
        </w:tabs>
        <w:ind w:left="-142" w:firstLine="426"/>
        <w:jc w:val="both"/>
        <w:rPr>
          <w:rFonts w:ascii="Times New Roman" w:hAnsi="Times New Roman" w:cs="Times New Roman"/>
          <w:sz w:val="28"/>
        </w:rPr>
      </w:pPr>
      <w:r w:rsidRPr="00982E7F">
        <w:rPr>
          <w:rFonts w:ascii="Times New Roman" w:hAnsi="Times New Roman" w:cs="Times New Roman"/>
          <w:sz w:val="28"/>
        </w:rPr>
        <w:t>Заключаются контракты с компаниями-поставщиками комплектующих для ЭВМ, нанимаются три сотрудника: кассир-</w:t>
      </w:r>
      <w:r w:rsidR="00891B7E" w:rsidRPr="00982E7F">
        <w:rPr>
          <w:rFonts w:ascii="Times New Roman" w:hAnsi="Times New Roman" w:cs="Times New Roman"/>
          <w:sz w:val="28"/>
        </w:rPr>
        <w:t>консультант</w:t>
      </w:r>
      <w:r w:rsidRPr="00982E7F">
        <w:rPr>
          <w:rFonts w:ascii="Times New Roman" w:hAnsi="Times New Roman" w:cs="Times New Roman"/>
          <w:sz w:val="28"/>
        </w:rPr>
        <w:t xml:space="preserve"> с окладом 30 000 рублей (тридцать тысяч рублей), </w:t>
      </w:r>
      <w:r w:rsidR="00891B7E" w:rsidRPr="00982E7F">
        <w:rPr>
          <w:rFonts w:ascii="Times New Roman" w:hAnsi="Times New Roman" w:cs="Times New Roman"/>
          <w:sz w:val="28"/>
        </w:rPr>
        <w:t>старший сборщик ЭВМ с окладом 35</w:t>
      </w:r>
      <w:r w:rsidRPr="00982E7F">
        <w:rPr>
          <w:rFonts w:ascii="Times New Roman" w:hAnsi="Times New Roman" w:cs="Times New Roman"/>
          <w:sz w:val="28"/>
        </w:rPr>
        <w:t xml:space="preserve"> 000 </w:t>
      </w:r>
      <w:r w:rsidR="00891B7E" w:rsidRPr="00982E7F">
        <w:rPr>
          <w:rFonts w:ascii="Times New Roman" w:hAnsi="Times New Roman" w:cs="Times New Roman"/>
          <w:sz w:val="28"/>
        </w:rPr>
        <w:t>рублей (тридцать пять тысяч рублей) и младший сборщик ЭВМ и по совместительству курьер с окладом 32 000 рублей (тридцать две тысячи рублей)</w:t>
      </w:r>
    </w:p>
    <w:p w:rsidR="00985865" w:rsidRPr="00982E7F" w:rsidRDefault="00891B7E" w:rsidP="003E035B">
      <w:pPr>
        <w:pStyle w:val="a3"/>
        <w:numPr>
          <w:ilvl w:val="0"/>
          <w:numId w:val="2"/>
        </w:numPr>
        <w:tabs>
          <w:tab w:val="left" w:pos="284"/>
        </w:tabs>
        <w:jc w:val="both"/>
        <w:rPr>
          <w:rFonts w:ascii="Times New Roman" w:hAnsi="Times New Roman" w:cs="Times New Roman"/>
          <w:sz w:val="28"/>
        </w:rPr>
      </w:pPr>
      <w:r w:rsidRPr="00982E7F">
        <w:rPr>
          <w:rFonts w:ascii="Times New Roman" w:hAnsi="Times New Roman" w:cs="Times New Roman"/>
          <w:sz w:val="28"/>
        </w:rPr>
        <w:t xml:space="preserve">Резюме. </w:t>
      </w:r>
    </w:p>
    <w:p w:rsidR="00891B7E" w:rsidRPr="00982E7F" w:rsidRDefault="00891B7E"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t>ООО «</w:t>
      </w:r>
      <w:r w:rsidRPr="00982E7F">
        <w:rPr>
          <w:rFonts w:ascii="Times New Roman" w:hAnsi="Times New Roman" w:cs="Times New Roman"/>
          <w:sz w:val="28"/>
          <w:lang w:val="en-US"/>
        </w:rPr>
        <w:t>RPC</w:t>
      </w:r>
      <w:r w:rsidRPr="00982E7F">
        <w:rPr>
          <w:rFonts w:ascii="Times New Roman" w:hAnsi="Times New Roman" w:cs="Times New Roman"/>
          <w:sz w:val="28"/>
        </w:rPr>
        <w:t xml:space="preserve"> </w:t>
      </w:r>
      <w:r w:rsidRPr="00982E7F">
        <w:rPr>
          <w:rFonts w:ascii="Times New Roman" w:hAnsi="Times New Roman" w:cs="Times New Roman"/>
          <w:sz w:val="28"/>
          <w:lang w:val="en-US"/>
        </w:rPr>
        <w:t>studio</w:t>
      </w:r>
      <w:r w:rsidRPr="00982E7F">
        <w:rPr>
          <w:rFonts w:ascii="Times New Roman" w:hAnsi="Times New Roman" w:cs="Times New Roman"/>
          <w:sz w:val="28"/>
        </w:rPr>
        <w:t xml:space="preserve">» занимается сферой сборки, ремонта и обслуживания электронно-вычислительных машин. </w:t>
      </w:r>
    </w:p>
    <w:p w:rsidR="00891B7E" w:rsidRPr="00982E7F" w:rsidRDefault="00891B7E"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t xml:space="preserve">Приоритетной задачей является сборка и реализация на рынке ЭВМ, данная </w:t>
      </w:r>
      <w:r w:rsidR="00AF0D22">
        <w:rPr>
          <w:rFonts w:ascii="Times New Roman" w:hAnsi="Times New Roman" w:cs="Times New Roman"/>
          <w:sz w:val="28"/>
        </w:rPr>
        <w:t>задача фи</w:t>
      </w:r>
      <w:r w:rsidR="00DE113A">
        <w:rPr>
          <w:rFonts w:ascii="Times New Roman" w:hAnsi="Times New Roman" w:cs="Times New Roman"/>
          <w:sz w:val="28"/>
        </w:rPr>
        <w:t>рмы является основополагающей</w:t>
      </w:r>
      <w:r w:rsidRPr="00982E7F">
        <w:rPr>
          <w:rFonts w:ascii="Times New Roman" w:hAnsi="Times New Roman" w:cs="Times New Roman"/>
          <w:sz w:val="28"/>
        </w:rPr>
        <w:t>.</w:t>
      </w:r>
    </w:p>
    <w:p w:rsidR="00891B7E" w:rsidRPr="00982E7F" w:rsidRDefault="00891B7E"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t>Следующими задачами является плановое</w:t>
      </w:r>
      <w:r w:rsidR="00D05827">
        <w:rPr>
          <w:rFonts w:ascii="Times New Roman" w:hAnsi="Times New Roman" w:cs="Times New Roman"/>
          <w:sz w:val="28"/>
        </w:rPr>
        <w:t xml:space="preserve"> и </w:t>
      </w:r>
      <w:proofErr w:type="gramStart"/>
      <w:r w:rsidR="00D05827">
        <w:rPr>
          <w:rFonts w:ascii="Times New Roman" w:hAnsi="Times New Roman" w:cs="Times New Roman"/>
          <w:sz w:val="28"/>
        </w:rPr>
        <w:t>внеплановое</w:t>
      </w:r>
      <w:r w:rsidRPr="00982E7F">
        <w:rPr>
          <w:rFonts w:ascii="Times New Roman" w:hAnsi="Times New Roman" w:cs="Times New Roman"/>
          <w:sz w:val="28"/>
        </w:rPr>
        <w:t xml:space="preserve"> техническое обслуживание</w:t>
      </w:r>
      <w:proofErr w:type="gramEnd"/>
      <w:r w:rsidRPr="00982E7F">
        <w:rPr>
          <w:rFonts w:ascii="Times New Roman" w:hAnsi="Times New Roman" w:cs="Times New Roman"/>
          <w:sz w:val="28"/>
        </w:rPr>
        <w:t xml:space="preserve"> и ремонт ЭВМ как физических, так и юридических лиц. </w:t>
      </w:r>
      <w:r w:rsidR="00230EFC" w:rsidRPr="00982E7F">
        <w:rPr>
          <w:rFonts w:ascii="Times New Roman" w:hAnsi="Times New Roman" w:cs="Times New Roman"/>
          <w:sz w:val="28"/>
        </w:rPr>
        <w:t>В дальнейшем рассматривается возможность найма системного администратора для более качественной настройки ЭВМ в организациях.</w:t>
      </w:r>
    </w:p>
    <w:p w:rsidR="00230EFC" w:rsidRPr="00982E7F" w:rsidRDefault="00230EFC"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t>Прикладными функциями является сфера программного обслуживания ЭВМ и предоставление услуг по программному обеспечению, а также реализация дополнительных аксессуаров, периферии и прочих прикладных электронных устройств.</w:t>
      </w:r>
    </w:p>
    <w:p w:rsidR="00230EFC" w:rsidRPr="00982E7F" w:rsidRDefault="00230EFC" w:rsidP="003E035B">
      <w:pPr>
        <w:pStyle w:val="a3"/>
        <w:numPr>
          <w:ilvl w:val="0"/>
          <w:numId w:val="2"/>
        </w:numPr>
        <w:tabs>
          <w:tab w:val="left" w:pos="284"/>
        </w:tabs>
        <w:jc w:val="both"/>
        <w:rPr>
          <w:rFonts w:ascii="Times New Roman" w:hAnsi="Times New Roman" w:cs="Times New Roman"/>
          <w:sz w:val="28"/>
        </w:rPr>
      </w:pPr>
      <w:r w:rsidRPr="00982E7F">
        <w:rPr>
          <w:rFonts w:ascii="Times New Roman" w:hAnsi="Times New Roman" w:cs="Times New Roman"/>
          <w:sz w:val="28"/>
        </w:rPr>
        <w:t xml:space="preserve">Стратегия действия. </w:t>
      </w:r>
    </w:p>
    <w:p w:rsidR="00230EFC" w:rsidRPr="00982E7F" w:rsidRDefault="00230EFC"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t>ООО «</w:t>
      </w:r>
      <w:r w:rsidRPr="00982E7F">
        <w:rPr>
          <w:rFonts w:ascii="Times New Roman" w:hAnsi="Times New Roman" w:cs="Times New Roman"/>
          <w:sz w:val="28"/>
          <w:lang w:val="en-US"/>
        </w:rPr>
        <w:t>RPC</w:t>
      </w:r>
      <w:r w:rsidRPr="00982E7F">
        <w:rPr>
          <w:rFonts w:ascii="Times New Roman" w:hAnsi="Times New Roman" w:cs="Times New Roman"/>
          <w:sz w:val="28"/>
        </w:rPr>
        <w:t xml:space="preserve"> </w:t>
      </w:r>
      <w:r w:rsidRPr="00982E7F">
        <w:rPr>
          <w:rFonts w:ascii="Times New Roman" w:hAnsi="Times New Roman" w:cs="Times New Roman"/>
          <w:sz w:val="28"/>
          <w:lang w:val="en-US"/>
        </w:rPr>
        <w:t>studio</w:t>
      </w:r>
      <w:r w:rsidRPr="00982E7F">
        <w:rPr>
          <w:rFonts w:ascii="Times New Roman" w:hAnsi="Times New Roman" w:cs="Times New Roman"/>
          <w:sz w:val="28"/>
        </w:rPr>
        <w:t>»</w:t>
      </w:r>
      <w:r w:rsidR="00982E7F" w:rsidRPr="00982E7F">
        <w:rPr>
          <w:rFonts w:ascii="Times New Roman" w:hAnsi="Times New Roman" w:cs="Times New Roman"/>
          <w:sz w:val="28"/>
        </w:rPr>
        <w:t xml:space="preserve"> проводит косметический ремонт в офисе,</w:t>
      </w:r>
      <w:r w:rsidRPr="00982E7F">
        <w:rPr>
          <w:rFonts w:ascii="Times New Roman" w:hAnsi="Times New Roman" w:cs="Times New Roman"/>
          <w:sz w:val="28"/>
        </w:rPr>
        <w:t xml:space="preserve"> ищет специалистов на вакансии, а к 01</w:t>
      </w:r>
      <w:r w:rsidR="00982E7F" w:rsidRPr="00982E7F">
        <w:rPr>
          <w:rFonts w:ascii="Times New Roman" w:hAnsi="Times New Roman" w:cs="Times New Roman"/>
          <w:sz w:val="28"/>
        </w:rPr>
        <w:t>.06.2020 запланировано открытие.</w:t>
      </w:r>
    </w:p>
    <w:p w:rsidR="00982E7F" w:rsidRDefault="00982E7F" w:rsidP="003E035B">
      <w:pPr>
        <w:pStyle w:val="a3"/>
        <w:tabs>
          <w:tab w:val="left" w:pos="284"/>
        </w:tabs>
        <w:ind w:left="0" w:firstLine="502"/>
        <w:jc w:val="both"/>
        <w:rPr>
          <w:rFonts w:ascii="Times New Roman" w:hAnsi="Times New Roman" w:cs="Times New Roman"/>
          <w:sz w:val="28"/>
        </w:rPr>
      </w:pPr>
      <w:r w:rsidRPr="00982E7F">
        <w:rPr>
          <w:rFonts w:ascii="Times New Roman" w:hAnsi="Times New Roman" w:cs="Times New Roman"/>
          <w:sz w:val="28"/>
        </w:rPr>
        <w:lastRenderedPageBreak/>
        <w:t>В первые 90 календарных дней проводится активная реклама</w:t>
      </w:r>
      <w:r>
        <w:rPr>
          <w:rFonts w:ascii="Times New Roman" w:hAnsi="Times New Roman" w:cs="Times New Roman"/>
          <w:sz w:val="28"/>
        </w:rPr>
        <w:t xml:space="preserve"> (подробнее рассматривается в пункте «План маркетинга»), продукты реализуются первые два календарные месяца по пониженной ставке 125</w:t>
      </w:r>
      <w:r w:rsidRPr="00982E7F">
        <w:rPr>
          <w:rFonts w:ascii="Times New Roman" w:hAnsi="Times New Roman" w:cs="Times New Roman"/>
          <w:sz w:val="28"/>
        </w:rPr>
        <w:t>%</w:t>
      </w:r>
      <w:r>
        <w:rPr>
          <w:rFonts w:ascii="Times New Roman" w:hAnsi="Times New Roman" w:cs="Times New Roman"/>
          <w:sz w:val="28"/>
        </w:rPr>
        <w:t xml:space="preserve"> от стоимости закупки и третий месяц по ставке 135</w:t>
      </w:r>
      <w:r w:rsidRPr="00982E7F">
        <w:rPr>
          <w:rFonts w:ascii="Times New Roman" w:hAnsi="Times New Roman" w:cs="Times New Roman"/>
          <w:sz w:val="28"/>
        </w:rPr>
        <w:t>%</w:t>
      </w:r>
      <w:r>
        <w:rPr>
          <w:rFonts w:ascii="Times New Roman" w:hAnsi="Times New Roman" w:cs="Times New Roman"/>
          <w:sz w:val="28"/>
        </w:rPr>
        <w:t xml:space="preserve"> от стоимости закупки</w:t>
      </w:r>
      <w:r w:rsidR="00601033">
        <w:rPr>
          <w:rFonts w:ascii="Times New Roman" w:hAnsi="Times New Roman" w:cs="Times New Roman"/>
          <w:sz w:val="28"/>
        </w:rPr>
        <w:t>. Также реализуется карточная система скидок постоянного покупателя</w:t>
      </w:r>
      <w:r w:rsidR="00F07374">
        <w:rPr>
          <w:rFonts w:ascii="Times New Roman" w:hAnsi="Times New Roman" w:cs="Times New Roman"/>
          <w:sz w:val="28"/>
        </w:rPr>
        <w:t xml:space="preserve"> с размером скидки 5%, 10%, 15% и 20%. </w:t>
      </w:r>
    </w:p>
    <w:p w:rsidR="00F07374" w:rsidRDefault="00F07374"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 xml:space="preserve">Целью первого квартала является привлечение клиентов и повышение репутации компании, привлечение большого количества постоянных клиентов проблематично в связи со спецификацией. </w:t>
      </w:r>
    </w:p>
    <w:p w:rsidR="00F07374" w:rsidRDefault="00F07374"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Последующие 9 календарных месяцев товары должны реализовываться по 150% от стоимости закупки, в случае снижения спроса или уровня репутации следует проводить мероприятия по повышению спроса посредством введения бонусных товаров или прочего.</w:t>
      </w:r>
    </w:p>
    <w:p w:rsidR="00F07374" w:rsidRDefault="00F07374"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Целью первого календарного года является привлечение покупателей и повышение уровня осведомленности о существовании компании.</w:t>
      </w:r>
    </w:p>
    <w:p w:rsidR="00F07374" w:rsidRDefault="00F07374"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 xml:space="preserve">Последующие </w:t>
      </w:r>
      <w:r w:rsidR="00E67631">
        <w:rPr>
          <w:rFonts w:ascii="Times New Roman" w:hAnsi="Times New Roman" w:cs="Times New Roman"/>
          <w:sz w:val="28"/>
        </w:rPr>
        <w:t>три</w:t>
      </w:r>
      <w:r>
        <w:rPr>
          <w:rFonts w:ascii="Times New Roman" w:hAnsi="Times New Roman" w:cs="Times New Roman"/>
          <w:sz w:val="28"/>
        </w:rPr>
        <w:t xml:space="preserve"> года товары должны реализовываться по 165% от стоимости закупки, в пятый год 180%, что будет равно среднему рыночному уровню.</w:t>
      </w:r>
    </w:p>
    <w:p w:rsidR="00F07374" w:rsidRDefault="00E67631"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Чистый доход</w:t>
      </w:r>
      <w:r w:rsidR="00F07374">
        <w:rPr>
          <w:rFonts w:ascii="Times New Roman" w:hAnsi="Times New Roman" w:cs="Times New Roman"/>
          <w:sz w:val="28"/>
        </w:rPr>
        <w:t xml:space="preserve"> первых трех месяцев не будет превышать 40 000 рублей (сорока тысяч рублей)</w:t>
      </w:r>
      <w:r w:rsidR="007B1C88">
        <w:rPr>
          <w:rFonts w:ascii="Times New Roman" w:hAnsi="Times New Roman" w:cs="Times New Roman"/>
          <w:sz w:val="28"/>
        </w:rPr>
        <w:t xml:space="preserve"> с учетом всех издержек и выплатами оклада работникам</w:t>
      </w:r>
      <w:r w:rsidR="00F07374">
        <w:rPr>
          <w:rFonts w:ascii="Times New Roman" w:hAnsi="Times New Roman" w:cs="Times New Roman"/>
          <w:sz w:val="28"/>
        </w:rPr>
        <w:t xml:space="preserve">, данные меры необходимы для </w:t>
      </w:r>
      <w:r>
        <w:rPr>
          <w:rFonts w:ascii="Times New Roman" w:hAnsi="Times New Roman" w:cs="Times New Roman"/>
          <w:sz w:val="28"/>
        </w:rPr>
        <w:t>распространения осведомленности о компании путем «сарафанного радио», которые будут подкрепляться иными мерами, указанными в пункте «план маркетинга»</w:t>
      </w:r>
    </w:p>
    <w:p w:rsidR="00E67631" w:rsidRDefault="00E67631"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Последние два квартала 2020 года ожидается чистая прибыль в рамках от 60 000 (шестидесяти тысяч) до 80 000 (восьмидесяти тысяч) рублей ежемесячно. Ожидаемый доход в 2021, 2022, 2023 годах будет составлять от 100 000 (ста тысяч) до 130 000 (ста тридцати тысяч) рублей, 2024 год ожидается прибыль до 150 000 (ста пятидесяти тысяч) рублей.</w:t>
      </w:r>
    </w:p>
    <w:p w:rsidR="00E67631" w:rsidRDefault="00E67631"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В 2021 году необходимо открыть следующие вакансии: системный администратор, кассир</w:t>
      </w:r>
      <w:r w:rsidR="007B1C88">
        <w:rPr>
          <w:rFonts w:ascii="Times New Roman" w:hAnsi="Times New Roman" w:cs="Times New Roman"/>
          <w:sz w:val="28"/>
        </w:rPr>
        <w:t>-оператор; в 2024 при соблюдении данного документа следует приобрести</w:t>
      </w:r>
      <w:r w:rsidR="00D41855">
        <w:rPr>
          <w:rFonts w:ascii="Times New Roman" w:hAnsi="Times New Roman" w:cs="Times New Roman"/>
          <w:sz w:val="28"/>
        </w:rPr>
        <w:t xml:space="preserve"> или арендовать</w:t>
      </w:r>
      <w:r w:rsidR="007B1C88">
        <w:rPr>
          <w:rFonts w:ascii="Times New Roman" w:hAnsi="Times New Roman" w:cs="Times New Roman"/>
          <w:sz w:val="28"/>
        </w:rPr>
        <w:t xml:space="preserve"> складское помещение с примерным размером 400 м</w:t>
      </w:r>
      <w:r w:rsidR="007B1C88">
        <w:rPr>
          <w:rFonts w:ascii="Times New Roman" w:hAnsi="Times New Roman" w:cs="Times New Roman"/>
          <w:sz w:val="28"/>
          <w:vertAlign w:val="superscript"/>
        </w:rPr>
        <w:t xml:space="preserve">2 </w:t>
      </w:r>
      <w:r w:rsidR="007B1C88">
        <w:rPr>
          <w:rFonts w:ascii="Times New Roman" w:hAnsi="Times New Roman" w:cs="Times New Roman"/>
          <w:sz w:val="28"/>
        </w:rPr>
        <w:t>для хранения комплектующих, а также открыть две вакансии: менеджер по заказам и оператор-грузчик, с окладом не более 40 000 и 30 000 рублей</w:t>
      </w:r>
      <w:r w:rsidR="00156494">
        <w:rPr>
          <w:rFonts w:ascii="Times New Roman" w:hAnsi="Times New Roman" w:cs="Times New Roman"/>
          <w:sz w:val="28"/>
        </w:rPr>
        <w:t xml:space="preserve"> </w:t>
      </w:r>
      <w:r w:rsidR="007B1C88">
        <w:rPr>
          <w:rFonts w:ascii="Times New Roman" w:hAnsi="Times New Roman" w:cs="Times New Roman"/>
          <w:sz w:val="28"/>
        </w:rPr>
        <w:t xml:space="preserve">соответственно. </w:t>
      </w:r>
    </w:p>
    <w:p w:rsidR="007B1C88" w:rsidRDefault="007B1C88"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t xml:space="preserve">Кредит, взятый на бизнес в размере </w:t>
      </w:r>
      <w:r w:rsidRPr="00982E7F">
        <w:rPr>
          <w:rFonts w:ascii="Times New Roman" w:hAnsi="Times New Roman" w:cs="Times New Roman"/>
          <w:sz w:val="28"/>
        </w:rPr>
        <w:t xml:space="preserve">2 000 000 рублей (два </w:t>
      </w:r>
      <w:r>
        <w:rPr>
          <w:rFonts w:ascii="Times New Roman" w:hAnsi="Times New Roman" w:cs="Times New Roman"/>
          <w:sz w:val="28"/>
        </w:rPr>
        <w:t xml:space="preserve">миллиона рублей) на 5 лет, будет иметь ежемесячный взнос размером 38 000 рублей, поэтому ожидается, что компания в первые два месяца будет </w:t>
      </w:r>
      <w:r w:rsidR="002C6590">
        <w:rPr>
          <w:rFonts w:ascii="Times New Roman" w:hAnsi="Times New Roman" w:cs="Times New Roman"/>
          <w:sz w:val="28"/>
        </w:rPr>
        <w:t>оплачивать кредит</w:t>
      </w:r>
      <w:r>
        <w:rPr>
          <w:rFonts w:ascii="Times New Roman" w:hAnsi="Times New Roman" w:cs="Times New Roman"/>
          <w:sz w:val="28"/>
        </w:rPr>
        <w:t xml:space="preserve"> в размер чистого дохода или ниже, если не считать </w:t>
      </w:r>
      <w:r w:rsidR="00156494">
        <w:rPr>
          <w:rFonts w:ascii="Times New Roman" w:hAnsi="Times New Roman" w:cs="Times New Roman"/>
          <w:sz w:val="28"/>
        </w:rPr>
        <w:t xml:space="preserve">расходы, затрачиваемые на рекламу. Соответственно, в последние два квартала прибыль будет составлять порядка </w:t>
      </w:r>
      <w:r w:rsidR="00C84C5D">
        <w:rPr>
          <w:rFonts w:ascii="Times New Roman" w:hAnsi="Times New Roman" w:cs="Times New Roman"/>
          <w:sz w:val="28"/>
        </w:rPr>
        <w:t xml:space="preserve">60 000 (шестьдесят тысяч) </w:t>
      </w:r>
      <w:r w:rsidR="00156494">
        <w:rPr>
          <w:rFonts w:ascii="Times New Roman" w:hAnsi="Times New Roman" w:cs="Times New Roman"/>
          <w:sz w:val="28"/>
        </w:rPr>
        <w:t>рублей</w:t>
      </w:r>
      <w:r w:rsidR="00955968">
        <w:rPr>
          <w:rFonts w:ascii="Times New Roman" w:hAnsi="Times New Roman" w:cs="Times New Roman"/>
          <w:sz w:val="28"/>
        </w:rPr>
        <w:t>.</w:t>
      </w:r>
      <w:r w:rsidR="00156494">
        <w:rPr>
          <w:rFonts w:ascii="Times New Roman" w:hAnsi="Times New Roman" w:cs="Times New Roman"/>
          <w:sz w:val="28"/>
        </w:rPr>
        <w:t xml:space="preserve"> Полноценно чистую прибыть можно будет получать после 5 календарных лет, когда компания погасит инвестиционный кредит.</w:t>
      </w:r>
    </w:p>
    <w:p w:rsidR="00156494" w:rsidRDefault="00156494" w:rsidP="003E035B">
      <w:pPr>
        <w:pStyle w:val="a3"/>
        <w:tabs>
          <w:tab w:val="left" w:pos="284"/>
        </w:tabs>
        <w:ind w:left="0" w:firstLine="502"/>
        <w:jc w:val="both"/>
        <w:rPr>
          <w:rFonts w:ascii="Times New Roman" w:hAnsi="Times New Roman" w:cs="Times New Roman"/>
          <w:sz w:val="28"/>
        </w:rPr>
      </w:pPr>
      <w:r>
        <w:rPr>
          <w:rFonts w:ascii="Times New Roman" w:hAnsi="Times New Roman" w:cs="Times New Roman"/>
          <w:sz w:val="28"/>
        </w:rPr>
        <w:lastRenderedPageBreak/>
        <w:t xml:space="preserve"> Компания </w:t>
      </w:r>
      <w:r w:rsidRPr="00982E7F">
        <w:rPr>
          <w:rFonts w:ascii="Times New Roman" w:hAnsi="Times New Roman" w:cs="Times New Roman"/>
          <w:sz w:val="28"/>
        </w:rPr>
        <w:t>«</w:t>
      </w:r>
      <w:r w:rsidRPr="00982E7F">
        <w:rPr>
          <w:rFonts w:ascii="Times New Roman" w:hAnsi="Times New Roman" w:cs="Times New Roman"/>
          <w:sz w:val="28"/>
          <w:lang w:val="en-US"/>
        </w:rPr>
        <w:t>RPC</w:t>
      </w:r>
      <w:r w:rsidRPr="00982E7F">
        <w:rPr>
          <w:rFonts w:ascii="Times New Roman" w:hAnsi="Times New Roman" w:cs="Times New Roman"/>
          <w:sz w:val="28"/>
        </w:rPr>
        <w:t xml:space="preserve"> </w:t>
      </w:r>
      <w:r w:rsidRPr="00982E7F">
        <w:rPr>
          <w:rFonts w:ascii="Times New Roman" w:hAnsi="Times New Roman" w:cs="Times New Roman"/>
          <w:sz w:val="28"/>
          <w:lang w:val="en-US"/>
        </w:rPr>
        <w:t>studio</w:t>
      </w:r>
      <w:r w:rsidRPr="00982E7F">
        <w:rPr>
          <w:rFonts w:ascii="Times New Roman" w:hAnsi="Times New Roman" w:cs="Times New Roman"/>
          <w:sz w:val="28"/>
        </w:rPr>
        <w:t>»</w:t>
      </w:r>
      <w:r>
        <w:rPr>
          <w:rFonts w:ascii="Times New Roman" w:hAnsi="Times New Roman" w:cs="Times New Roman"/>
          <w:sz w:val="28"/>
        </w:rPr>
        <w:t xml:space="preserve"> не рассматривает привлечение </w:t>
      </w:r>
      <w:r w:rsidR="00557D9E">
        <w:rPr>
          <w:rFonts w:ascii="Times New Roman" w:hAnsi="Times New Roman" w:cs="Times New Roman"/>
          <w:sz w:val="28"/>
        </w:rPr>
        <w:t xml:space="preserve">кредиторов и инвесторов, но в виде исключения могут создаваться дочерние точки реализации товаров под управлением компании </w:t>
      </w:r>
      <w:r w:rsidR="00557D9E" w:rsidRPr="00982E7F">
        <w:rPr>
          <w:rFonts w:ascii="Times New Roman" w:hAnsi="Times New Roman" w:cs="Times New Roman"/>
          <w:sz w:val="28"/>
        </w:rPr>
        <w:t>«</w:t>
      </w:r>
      <w:r w:rsidR="00557D9E" w:rsidRPr="00982E7F">
        <w:rPr>
          <w:rFonts w:ascii="Times New Roman" w:hAnsi="Times New Roman" w:cs="Times New Roman"/>
          <w:sz w:val="28"/>
          <w:lang w:val="en-US"/>
        </w:rPr>
        <w:t>RPC</w:t>
      </w:r>
      <w:r w:rsidR="00557D9E" w:rsidRPr="00982E7F">
        <w:rPr>
          <w:rFonts w:ascii="Times New Roman" w:hAnsi="Times New Roman" w:cs="Times New Roman"/>
          <w:sz w:val="28"/>
        </w:rPr>
        <w:t xml:space="preserve"> </w:t>
      </w:r>
      <w:r w:rsidR="00557D9E" w:rsidRPr="00982E7F">
        <w:rPr>
          <w:rFonts w:ascii="Times New Roman" w:hAnsi="Times New Roman" w:cs="Times New Roman"/>
          <w:sz w:val="28"/>
          <w:lang w:val="en-US"/>
        </w:rPr>
        <w:t>studio</w:t>
      </w:r>
      <w:r w:rsidR="00557D9E" w:rsidRPr="00982E7F">
        <w:rPr>
          <w:rFonts w:ascii="Times New Roman" w:hAnsi="Times New Roman" w:cs="Times New Roman"/>
          <w:sz w:val="28"/>
        </w:rPr>
        <w:t>»</w:t>
      </w:r>
      <w:r w:rsidR="00557D9E">
        <w:rPr>
          <w:rFonts w:ascii="Times New Roman" w:hAnsi="Times New Roman" w:cs="Times New Roman"/>
          <w:sz w:val="28"/>
        </w:rPr>
        <w:t>.</w:t>
      </w:r>
    </w:p>
    <w:p w:rsidR="00557D9E" w:rsidRDefault="005F5925" w:rsidP="003E035B">
      <w:pPr>
        <w:pStyle w:val="a3"/>
        <w:numPr>
          <w:ilvl w:val="0"/>
          <w:numId w:val="2"/>
        </w:numPr>
        <w:tabs>
          <w:tab w:val="left" w:pos="284"/>
        </w:tabs>
        <w:jc w:val="both"/>
        <w:rPr>
          <w:rFonts w:ascii="Times New Roman" w:hAnsi="Times New Roman" w:cs="Times New Roman"/>
          <w:sz w:val="28"/>
        </w:rPr>
      </w:pPr>
      <w:r>
        <w:rPr>
          <w:rFonts w:ascii="Times New Roman" w:hAnsi="Times New Roman" w:cs="Times New Roman"/>
          <w:sz w:val="28"/>
        </w:rPr>
        <w:t xml:space="preserve">Виды товаров и услуг. </w:t>
      </w:r>
    </w:p>
    <w:p w:rsidR="005F5925" w:rsidRPr="0028491D" w:rsidRDefault="005F5925" w:rsidP="003E035B">
      <w:pPr>
        <w:tabs>
          <w:tab w:val="left" w:pos="284"/>
        </w:tabs>
        <w:ind w:left="142"/>
        <w:jc w:val="both"/>
        <w:rPr>
          <w:rFonts w:ascii="Times New Roman" w:hAnsi="Times New Roman" w:cs="Times New Roman"/>
          <w:sz w:val="28"/>
        </w:rPr>
      </w:pPr>
      <w:r w:rsidRPr="0028491D">
        <w:rPr>
          <w:rFonts w:ascii="Times New Roman" w:hAnsi="Times New Roman" w:cs="Times New Roman"/>
          <w:sz w:val="28"/>
        </w:rPr>
        <w:t>Список основных услуг:</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онлайн консультация (плата не взимается)</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заказ комплектующих</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сборка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заказная сборка (с учетом каких-либо требований, не относящимся к стандартным видам сборок)</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первоначальная настройка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программное обеспечение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xml:space="preserve">- техническая диагностика и обслуживание </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ремонт поврежденных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продажа лицензий на пользование программ</w:t>
      </w:r>
    </w:p>
    <w:p w:rsidR="002C6590" w:rsidRDefault="002C6590"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проведение и подключение к сети «</w:t>
      </w:r>
      <w:r>
        <w:rPr>
          <w:rFonts w:ascii="Times New Roman" w:hAnsi="Times New Roman" w:cs="Times New Roman"/>
          <w:sz w:val="28"/>
          <w:lang w:val="en-US"/>
        </w:rPr>
        <w:t>Ethernet</w:t>
      </w:r>
      <w:r>
        <w:rPr>
          <w:rFonts w:ascii="Times New Roman" w:hAnsi="Times New Roman" w:cs="Times New Roman"/>
          <w:sz w:val="28"/>
        </w:rPr>
        <w:t>»</w:t>
      </w:r>
    </w:p>
    <w:p w:rsidR="005F5925" w:rsidRPr="0028491D" w:rsidRDefault="005F5925" w:rsidP="003E035B">
      <w:pPr>
        <w:tabs>
          <w:tab w:val="left" w:pos="284"/>
        </w:tabs>
        <w:jc w:val="both"/>
        <w:rPr>
          <w:rFonts w:ascii="Times New Roman" w:hAnsi="Times New Roman" w:cs="Times New Roman"/>
          <w:sz w:val="28"/>
        </w:rPr>
      </w:pPr>
      <w:r w:rsidRPr="0028491D">
        <w:rPr>
          <w:rFonts w:ascii="Times New Roman" w:hAnsi="Times New Roman" w:cs="Times New Roman"/>
          <w:sz w:val="28"/>
        </w:rPr>
        <w:t>Список основных товаров:</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xml:space="preserve">- готовые ЭВМ </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индивидуально собранные под предпочтения и бюджет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комплектующие и запчасти к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периферия к ЭВМ</w:t>
      </w:r>
    </w:p>
    <w:p w:rsidR="005F5925" w:rsidRDefault="005F5925"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Источники бесперебойного питания</w:t>
      </w:r>
      <w:r w:rsidR="002C6590">
        <w:rPr>
          <w:rFonts w:ascii="Times New Roman" w:hAnsi="Times New Roman" w:cs="Times New Roman"/>
          <w:sz w:val="28"/>
        </w:rPr>
        <w:t xml:space="preserve"> и сетевые фильтры</w:t>
      </w:r>
    </w:p>
    <w:p w:rsidR="002C6590" w:rsidRDefault="002C6590"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мониторы, телевизоры и экраны</w:t>
      </w:r>
    </w:p>
    <w:p w:rsidR="002C6590" w:rsidRDefault="002C6590"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маршрутизаторы и роутеры</w:t>
      </w:r>
    </w:p>
    <w:p w:rsidR="00DB6A44" w:rsidRPr="00DB6A44" w:rsidRDefault="002C6590" w:rsidP="003E035B">
      <w:pPr>
        <w:pStyle w:val="a3"/>
        <w:tabs>
          <w:tab w:val="left" w:pos="284"/>
        </w:tabs>
        <w:ind w:left="502"/>
        <w:jc w:val="both"/>
        <w:rPr>
          <w:rFonts w:ascii="Times New Roman" w:hAnsi="Times New Roman" w:cs="Times New Roman"/>
          <w:sz w:val="28"/>
        </w:rPr>
      </w:pPr>
      <w:r>
        <w:rPr>
          <w:rFonts w:ascii="Times New Roman" w:hAnsi="Times New Roman" w:cs="Times New Roman"/>
          <w:sz w:val="28"/>
        </w:rPr>
        <w:t>- прочие сопутствующие товары</w:t>
      </w:r>
    </w:p>
    <w:p w:rsidR="002C6590" w:rsidRDefault="002C6590" w:rsidP="003E035B">
      <w:pPr>
        <w:pStyle w:val="a3"/>
        <w:numPr>
          <w:ilvl w:val="0"/>
          <w:numId w:val="2"/>
        </w:numPr>
        <w:tabs>
          <w:tab w:val="left" w:pos="284"/>
        </w:tabs>
        <w:jc w:val="both"/>
        <w:rPr>
          <w:rFonts w:ascii="Times New Roman" w:hAnsi="Times New Roman" w:cs="Times New Roman"/>
          <w:sz w:val="28"/>
        </w:rPr>
      </w:pPr>
      <w:r w:rsidRPr="002C6590">
        <w:rPr>
          <w:rFonts w:ascii="Times New Roman" w:hAnsi="Times New Roman" w:cs="Times New Roman"/>
          <w:sz w:val="28"/>
        </w:rPr>
        <w:t>Рынки сбыта товаров</w:t>
      </w:r>
      <w:r>
        <w:rPr>
          <w:rFonts w:ascii="Times New Roman" w:hAnsi="Times New Roman" w:cs="Times New Roman"/>
          <w:sz w:val="28"/>
        </w:rPr>
        <w:t>.</w:t>
      </w:r>
    </w:p>
    <w:p w:rsidR="002C6590" w:rsidRDefault="002C6590"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Сферой обслуживания и ремонта ЭВМ могут воспользоваться люди с любым уровнем дохода, сферой сборки и покупки ЭВМ могут воспользоваться люди со средним доходом и выше. Следует ориентироваться на людей, занятых в информационной сфере (программистов, графических дизайнеров, разра</w:t>
      </w:r>
      <w:r w:rsidR="00763B44">
        <w:rPr>
          <w:rFonts w:ascii="Times New Roman" w:hAnsi="Times New Roman" w:cs="Times New Roman"/>
          <w:sz w:val="28"/>
        </w:rPr>
        <w:t>ботчиков и прочее), организации</w:t>
      </w:r>
      <w:r>
        <w:rPr>
          <w:rFonts w:ascii="Times New Roman" w:hAnsi="Times New Roman" w:cs="Times New Roman"/>
          <w:sz w:val="28"/>
        </w:rPr>
        <w:t xml:space="preserve">, использующие телекоммуникации или использующие ЭВМ в качестве инструмента обработки данных, и людей, использующих возможности ЭВМ в качестве досуга. </w:t>
      </w:r>
      <w:r w:rsidR="009A2179">
        <w:rPr>
          <w:rFonts w:ascii="Times New Roman" w:hAnsi="Times New Roman" w:cs="Times New Roman"/>
          <w:sz w:val="28"/>
        </w:rPr>
        <w:t xml:space="preserve">Благодаря множеству комплектующих, существует возможность взаимозаменяемости и сборки ЭВМ на ту сумму, которую желает покупатель. </w:t>
      </w:r>
    </w:p>
    <w:p w:rsidR="002C6590" w:rsidRDefault="009A2179"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 xml:space="preserve">Данные товары и услуги каждый год растут примерно в спросе на 6-7%, рынок является умеренно наполненным, но при этом качество услуг остается достаточно низким вследствие неосведомленности о производительности тех или иных ЭВМ и соответствующих цен на них, поэтому необходимо обеспечивать высокое качество. Пусть и рынок ЭВМ </w:t>
      </w:r>
      <w:r w:rsidR="00451D3D">
        <w:rPr>
          <w:rFonts w:ascii="Times New Roman" w:hAnsi="Times New Roman" w:cs="Times New Roman"/>
          <w:sz w:val="28"/>
        </w:rPr>
        <w:t xml:space="preserve">и носит свободный </w:t>
      </w:r>
      <w:r w:rsidR="00451D3D">
        <w:rPr>
          <w:rFonts w:ascii="Times New Roman" w:hAnsi="Times New Roman" w:cs="Times New Roman"/>
          <w:sz w:val="28"/>
        </w:rPr>
        <w:lastRenderedPageBreak/>
        <w:t>характер, то в области комплектующих рынок но</w:t>
      </w:r>
      <w:r w:rsidR="00EB1461">
        <w:rPr>
          <w:rFonts w:ascii="Times New Roman" w:hAnsi="Times New Roman" w:cs="Times New Roman"/>
          <w:sz w:val="28"/>
        </w:rPr>
        <w:t>сит монополистический характер</w:t>
      </w:r>
      <w:r w:rsidR="00451D3D">
        <w:rPr>
          <w:rFonts w:ascii="Times New Roman" w:hAnsi="Times New Roman" w:cs="Times New Roman"/>
          <w:sz w:val="28"/>
        </w:rPr>
        <w:t xml:space="preserve">, о области сложных комплектующих – олигополии. </w:t>
      </w:r>
    </w:p>
    <w:p w:rsidR="00451D3D" w:rsidRDefault="00451D3D" w:rsidP="003E035B">
      <w:pPr>
        <w:pStyle w:val="a3"/>
        <w:numPr>
          <w:ilvl w:val="0"/>
          <w:numId w:val="2"/>
        </w:numPr>
        <w:tabs>
          <w:tab w:val="left" w:pos="284"/>
        </w:tabs>
        <w:jc w:val="both"/>
        <w:rPr>
          <w:rFonts w:ascii="Times New Roman" w:hAnsi="Times New Roman" w:cs="Times New Roman"/>
          <w:sz w:val="28"/>
        </w:rPr>
      </w:pPr>
      <w:r w:rsidRPr="00451D3D">
        <w:rPr>
          <w:rFonts w:ascii="Times New Roman" w:hAnsi="Times New Roman" w:cs="Times New Roman"/>
          <w:sz w:val="28"/>
        </w:rPr>
        <w:t>Конкуренция на рынках сбыта</w:t>
      </w:r>
      <w:r>
        <w:rPr>
          <w:rFonts w:ascii="Times New Roman" w:hAnsi="Times New Roman" w:cs="Times New Roman"/>
          <w:sz w:val="28"/>
        </w:rPr>
        <w:t>.</w:t>
      </w:r>
    </w:p>
    <w:p w:rsidR="00451D3D" w:rsidRDefault="0028491D"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ab/>
      </w:r>
      <w:r w:rsidR="00451D3D">
        <w:rPr>
          <w:rFonts w:ascii="Times New Roman" w:hAnsi="Times New Roman" w:cs="Times New Roman"/>
          <w:sz w:val="28"/>
        </w:rPr>
        <w:t>Главными конкурентами являются сетевые магазины электронной техники и частные мастерские.</w:t>
      </w:r>
    </w:p>
    <w:p w:rsidR="00C970F6" w:rsidRDefault="0028491D"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ab/>
      </w:r>
      <w:r w:rsidR="00451D3D">
        <w:rPr>
          <w:rFonts w:ascii="Times New Roman" w:hAnsi="Times New Roman" w:cs="Times New Roman"/>
          <w:sz w:val="28"/>
        </w:rPr>
        <w:t xml:space="preserve">Сетевые магазины производят сборку ЭВМ, но зачастую используют </w:t>
      </w:r>
      <w:r w:rsidR="00763B44">
        <w:rPr>
          <w:rFonts w:ascii="Times New Roman" w:hAnsi="Times New Roman" w:cs="Times New Roman"/>
          <w:sz w:val="28"/>
        </w:rPr>
        <w:t xml:space="preserve">заведомо дорогостоящие </w:t>
      </w:r>
      <w:r w:rsidR="00451D3D">
        <w:rPr>
          <w:rFonts w:ascii="Times New Roman" w:hAnsi="Times New Roman" w:cs="Times New Roman"/>
          <w:sz w:val="28"/>
        </w:rPr>
        <w:t xml:space="preserve">комплектующие или комплектующие ненадлежащего качества, или попросту устаревшие, а также используют несоразмерные виды комплектующих по их соразмерности в цене и производительности. Также при сборках иногда допускаются некоторые ошибки, затрудняющие дальнейшее обслуживание или усовершенствование ЭВМ, низкое качество предоставляемых услуг. </w:t>
      </w:r>
      <w:r w:rsidR="00C970F6">
        <w:rPr>
          <w:rFonts w:ascii="Times New Roman" w:hAnsi="Times New Roman" w:cs="Times New Roman"/>
          <w:sz w:val="28"/>
        </w:rPr>
        <w:t>Поэтому главной мерой борьбы с таким конкурентом является качественные используемые комплектующие и высокий уровень сборки</w:t>
      </w:r>
      <w:r w:rsidR="00763B44">
        <w:rPr>
          <w:rFonts w:ascii="Times New Roman" w:hAnsi="Times New Roman" w:cs="Times New Roman"/>
          <w:sz w:val="28"/>
        </w:rPr>
        <w:t>.</w:t>
      </w:r>
    </w:p>
    <w:p w:rsidR="00C970F6" w:rsidRDefault="00C970F6"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Вторым конкурентом, теперь в области обслуживания ЭВМ, является частные мастерские. Решением тут является использование более качественных и оригинальных запчастей для ремонта, использование специальных технических средств и соблюдение требований к ремонту, а также предоставление гарантии работоспособности после ремонта на повышенный срок (2 года, использование оригинальных запчастей и деталей снизит возвращение по гарантии почти к нулю)</w:t>
      </w:r>
    </w:p>
    <w:p w:rsidR="0028491D" w:rsidRDefault="0028491D"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ab/>
        <w:t>Сильными сторонами нашей компании является то, что мы можем собирать более качественные ЭВМ, будет более высокий спрос по сравнению с конкурентами у людей с узкой сферой деятельности, качественный ремонт и долгий срок гарантии (по сравнению с конкурентами), возможность создавать ЭВМ с уч</w:t>
      </w:r>
      <w:r w:rsidR="00DB6A44">
        <w:rPr>
          <w:rFonts w:ascii="Times New Roman" w:hAnsi="Times New Roman" w:cs="Times New Roman"/>
          <w:sz w:val="28"/>
        </w:rPr>
        <w:t xml:space="preserve">етом всех пожеланий покупателя, а также высокий уровень обслуживания и широкий спектр услуг (более подробно упомянуто в должностных инструкциях). </w:t>
      </w:r>
    </w:p>
    <w:p w:rsidR="0028491D" w:rsidRPr="00DB6A44" w:rsidRDefault="00DB6A44" w:rsidP="003E035B">
      <w:pPr>
        <w:pStyle w:val="a3"/>
        <w:tabs>
          <w:tab w:val="left" w:pos="284"/>
        </w:tabs>
        <w:ind w:left="142" w:firstLine="360"/>
        <w:jc w:val="both"/>
        <w:rPr>
          <w:rFonts w:ascii="Times New Roman" w:hAnsi="Times New Roman" w:cs="Times New Roman"/>
          <w:sz w:val="28"/>
        </w:rPr>
      </w:pPr>
      <w:r>
        <w:rPr>
          <w:rFonts w:ascii="Times New Roman" w:hAnsi="Times New Roman" w:cs="Times New Roman"/>
          <w:sz w:val="28"/>
        </w:rPr>
        <w:t>К минусам данной кампании по сравнению с конкурентами относится узкая специальность, что исключает фактор случайной покупки ЭВМ, более высокая стоимость ремонта и обслуживания, что может отсеять часть экономных покупателей.</w:t>
      </w:r>
    </w:p>
    <w:p w:rsidR="0028491D" w:rsidRDefault="0028491D" w:rsidP="003E035B">
      <w:pPr>
        <w:pStyle w:val="a3"/>
        <w:numPr>
          <w:ilvl w:val="0"/>
          <w:numId w:val="2"/>
        </w:numPr>
        <w:tabs>
          <w:tab w:val="left" w:pos="284"/>
        </w:tabs>
        <w:jc w:val="both"/>
        <w:rPr>
          <w:rFonts w:ascii="Times New Roman" w:hAnsi="Times New Roman" w:cs="Times New Roman"/>
          <w:sz w:val="28"/>
        </w:rPr>
      </w:pPr>
      <w:r w:rsidRPr="0028491D">
        <w:rPr>
          <w:rFonts w:ascii="Times New Roman" w:hAnsi="Times New Roman" w:cs="Times New Roman"/>
          <w:sz w:val="28"/>
        </w:rPr>
        <w:t>План маркетинга</w:t>
      </w:r>
    </w:p>
    <w:p w:rsidR="005747D2" w:rsidRDefault="004E7787" w:rsidP="003E035B">
      <w:pPr>
        <w:pStyle w:val="a3"/>
        <w:tabs>
          <w:tab w:val="left" w:pos="284"/>
        </w:tabs>
        <w:ind w:left="142" w:firstLine="425"/>
        <w:jc w:val="both"/>
        <w:rPr>
          <w:rFonts w:ascii="Times New Roman" w:hAnsi="Times New Roman" w:cs="Times New Roman"/>
          <w:sz w:val="28"/>
        </w:rPr>
      </w:pPr>
      <w:r>
        <w:rPr>
          <w:rFonts w:ascii="Times New Roman" w:hAnsi="Times New Roman" w:cs="Times New Roman"/>
          <w:sz w:val="28"/>
        </w:rPr>
        <w:t xml:space="preserve">В первый квартал будет проводиться </w:t>
      </w:r>
      <w:r w:rsidR="00763B44">
        <w:rPr>
          <w:rFonts w:ascii="Times New Roman" w:hAnsi="Times New Roman" w:cs="Times New Roman"/>
          <w:sz w:val="28"/>
        </w:rPr>
        <w:t>«</w:t>
      </w:r>
      <w:r>
        <w:rPr>
          <w:rFonts w:ascii="Times New Roman" w:hAnsi="Times New Roman" w:cs="Times New Roman"/>
          <w:sz w:val="28"/>
        </w:rPr>
        <w:t>агрессивная</w:t>
      </w:r>
      <w:r w:rsidR="00763B44">
        <w:rPr>
          <w:rFonts w:ascii="Times New Roman" w:hAnsi="Times New Roman" w:cs="Times New Roman"/>
          <w:sz w:val="28"/>
        </w:rPr>
        <w:t>»</w:t>
      </w:r>
      <w:r>
        <w:rPr>
          <w:rFonts w:ascii="Times New Roman" w:hAnsi="Times New Roman" w:cs="Times New Roman"/>
          <w:sz w:val="28"/>
        </w:rPr>
        <w:t xml:space="preserve"> реклама. Основными направлениями рекламы будет аренда рекламных мест </w:t>
      </w:r>
      <w:proofErr w:type="spellStart"/>
      <w:r>
        <w:rPr>
          <w:rFonts w:ascii="Times New Roman" w:hAnsi="Times New Roman" w:cs="Times New Roman"/>
          <w:sz w:val="28"/>
        </w:rPr>
        <w:t>таргетированной</w:t>
      </w:r>
      <w:proofErr w:type="spellEnd"/>
      <w:r>
        <w:rPr>
          <w:rFonts w:ascii="Times New Roman" w:hAnsi="Times New Roman" w:cs="Times New Roman"/>
          <w:sz w:val="28"/>
        </w:rPr>
        <w:t xml:space="preserve"> рекла</w:t>
      </w:r>
      <w:r w:rsidR="00763B44">
        <w:rPr>
          <w:rFonts w:ascii="Times New Roman" w:hAnsi="Times New Roman" w:cs="Times New Roman"/>
          <w:sz w:val="28"/>
        </w:rPr>
        <w:t>мы</w:t>
      </w:r>
      <w:r w:rsidR="00763B44" w:rsidRPr="00763B44">
        <w:rPr>
          <w:rFonts w:ascii="Times New Roman" w:hAnsi="Times New Roman" w:cs="Times New Roman"/>
          <w:sz w:val="28"/>
        </w:rPr>
        <w:t xml:space="preserve"> </w:t>
      </w:r>
      <w:r w:rsidR="00763B44">
        <w:rPr>
          <w:rFonts w:ascii="Times New Roman" w:hAnsi="Times New Roman" w:cs="Times New Roman"/>
          <w:sz w:val="28"/>
        </w:rPr>
        <w:t>у поисковиков сети «интернет» "</w:t>
      </w:r>
      <w:r w:rsidR="00763B44">
        <w:rPr>
          <w:rFonts w:ascii="Times New Roman" w:hAnsi="Times New Roman" w:cs="Times New Roman"/>
          <w:sz w:val="28"/>
          <w:lang w:val="en-US"/>
        </w:rPr>
        <w:t>G</w:t>
      </w:r>
      <w:r>
        <w:rPr>
          <w:rFonts w:ascii="Times New Roman" w:hAnsi="Times New Roman" w:cs="Times New Roman"/>
          <w:sz w:val="28"/>
          <w:lang w:val="en-US"/>
        </w:rPr>
        <w:t>oogle</w:t>
      </w:r>
      <w:r w:rsidR="00763B44">
        <w:rPr>
          <w:rFonts w:ascii="Times New Roman" w:hAnsi="Times New Roman" w:cs="Times New Roman"/>
          <w:sz w:val="28"/>
        </w:rPr>
        <w:t>"</w:t>
      </w:r>
      <w:r w:rsidRPr="004E7787">
        <w:rPr>
          <w:rFonts w:ascii="Times New Roman" w:hAnsi="Times New Roman" w:cs="Times New Roman"/>
          <w:sz w:val="28"/>
        </w:rPr>
        <w:t xml:space="preserve"> </w:t>
      </w:r>
      <w:r>
        <w:rPr>
          <w:rFonts w:ascii="Times New Roman" w:hAnsi="Times New Roman" w:cs="Times New Roman"/>
          <w:sz w:val="28"/>
        </w:rPr>
        <w:t xml:space="preserve">и </w:t>
      </w:r>
      <w:r w:rsidR="00763B44">
        <w:rPr>
          <w:rFonts w:ascii="Times New Roman" w:hAnsi="Times New Roman" w:cs="Times New Roman"/>
          <w:sz w:val="28"/>
        </w:rPr>
        <w:t>"</w:t>
      </w:r>
      <w:proofErr w:type="spellStart"/>
      <w:r>
        <w:rPr>
          <w:rFonts w:ascii="Times New Roman" w:hAnsi="Times New Roman" w:cs="Times New Roman"/>
          <w:sz w:val="28"/>
          <w:lang w:val="en-US"/>
        </w:rPr>
        <w:t>Yandex</w:t>
      </w:r>
      <w:proofErr w:type="spellEnd"/>
      <w:r w:rsidR="00763B44">
        <w:rPr>
          <w:rFonts w:ascii="Times New Roman" w:hAnsi="Times New Roman" w:cs="Times New Roman"/>
          <w:sz w:val="28"/>
        </w:rPr>
        <w:t>"</w:t>
      </w:r>
      <w:r>
        <w:rPr>
          <w:rFonts w:ascii="Times New Roman" w:hAnsi="Times New Roman" w:cs="Times New Roman"/>
          <w:sz w:val="28"/>
        </w:rPr>
        <w:t>, покупка рекламы на мессенджерах сети «Интернет», при невысокой стоимости возможен показ рекламы в кинотеатрах</w:t>
      </w:r>
      <w:r w:rsidR="005747D2">
        <w:rPr>
          <w:rFonts w:ascii="Times New Roman" w:hAnsi="Times New Roman" w:cs="Times New Roman"/>
          <w:sz w:val="28"/>
        </w:rPr>
        <w:t>.</w:t>
      </w:r>
    </w:p>
    <w:p w:rsidR="005747D2" w:rsidRDefault="005747D2" w:rsidP="003E035B">
      <w:pPr>
        <w:pStyle w:val="a3"/>
        <w:tabs>
          <w:tab w:val="left" w:pos="284"/>
        </w:tabs>
        <w:ind w:left="142" w:firstLine="425"/>
        <w:jc w:val="both"/>
        <w:rPr>
          <w:rFonts w:ascii="Times New Roman" w:hAnsi="Times New Roman" w:cs="Times New Roman"/>
          <w:sz w:val="28"/>
        </w:rPr>
      </w:pPr>
      <w:r>
        <w:rPr>
          <w:rFonts w:ascii="Times New Roman" w:hAnsi="Times New Roman" w:cs="Times New Roman"/>
          <w:sz w:val="28"/>
        </w:rPr>
        <w:t>Также следует проводить акции, например, «Скидка другу», дающая покупателю 1000 баллов на карту, а приводимому другу скидку 15%.</w:t>
      </w:r>
    </w:p>
    <w:p w:rsidR="005747D2" w:rsidRDefault="005747D2" w:rsidP="003E035B">
      <w:pPr>
        <w:pStyle w:val="a3"/>
        <w:tabs>
          <w:tab w:val="left" w:pos="284"/>
        </w:tabs>
        <w:ind w:left="142" w:firstLine="425"/>
        <w:jc w:val="both"/>
        <w:rPr>
          <w:rFonts w:ascii="Times New Roman" w:hAnsi="Times New Roman" w:cs="Times New Roman"/>
          <w:sz w:val="28"/>
        </w:rPr>
      </w:pPr>
      <w:r>
        <w:rPr>
          <w:rFonts w:ascii="Times New Roman" w:hAnsi="Times New Roman" w:cs="Times New Roman"/>
          <w:sz w:val="28"/>
        </w:rPr>
        <w:t xml:space="preserve">В магазине действует карточная система. На товары действует скидка, зависящая от вида карты: стандартная выдается после любой покупки от </w:t>
      </w:r>
      <w:r>
        <w:rPr>
          <w:rFonts w:ascii="Times New Roman" w:hAnsi="Times New Roman" w:cs="Times New Roman"/>
          <w:sz w:val="28"/>
        </w:rPr>
        <w:lastRenderedPageBreak/>
        <w:t xml:space="preserve">1 000 </w:t>
      </w:r>
      <w:proofErr w:type="gramStart"/>
      <w:r>
        <w:rPr>
          <w:rFonts w:ascii="Times New Roman" w:hAnsi="Times New Roman" w:cs="Times New Roman"/>
          <w:sz w:val="28"/>
        </w:rPr>
        <w:t>рублей</w:t>
      </w:r>
      <w:proofErr w:type="gramEnd"/>
      <w:r>
        <w:rPr>
          <w:rFonts w:ascii="Times New Roman" w:hAnsi="Times New Roman" w:cs="Times New Roman"/>
          <w:sz w:val="28"/>
        </w:rPr>
        <w:t xml:space="preserve"> и имеет скидку в 5%, серебряная выдается взамен стандартной при достижении общей суммы покупок в 50 000 рублей и имеет скидку 10%, золотая выдается взамен серебряной при достижении общей суммы покупок в </w:t>
      </w:r>
      <w:r w:rsidR="002625EB">
        <w:rPr>
          <w:rFonts w:ascii="Times New Roman" w:hAnsi="Times New Roman" w:cs="Times New Roman"/>
          <w:sz w:val="28"/>
        </w:rPr>
        <w:t>15</w:t>
      </w:r>
      <w:r>
        <w:rPr>
          <w:rFonts w:ascii="Times New Roman" w:hAnsi="Times New Roman" w:cs="Times New Roman"/>
          <w:sz w:val="28"/>
        </w:rPr>
        <w:t xml:space="preserve">0 000 рублей и имеет скидку 15%. </w:t>
      </w:r>
      <w:r w:rsidR="002625EB">
        <w:rPr>
          <w:rFonts w:ascii="Times New Roman" w:hAnsi="Times New Roman" w:cs="Times New Roman"/>
          <w:sz w:val="28"/>
        </w:rPr>
        <w:t>Карта «продвинутая» выдается юридическим лицам и индивидуальным предпринимателям, совершавших разовую покупку от 300 000 рублей, и имеет скидку 20% (или более, если заключен договор поставки</w:t>
      </w:r>
      <w:r w:rsidR="00763B44">
        <w:rPr>
          <w:rFonts w:ascii="Times New Roman" w:hAnsi="Times New Roman" w:cs="Times New Roman"/>
          <w:sz w:val="28"/>
        </w:rPr>
        <w:t xml:space="preserve"> или обслуживания</w:t>
      </w:r>
      <w:r w:rsidR="002625EB">
        <w:rPr>
          <w:rFonts w:ascii="Times New Roman" w:hAnsi="Times New Roman" w:cs="Times New Roman"/>
          <w:sz w:val="28"/>
        </w:rPr>
        <w:t>). Первые 3 вида карты имеют накопительные баллы, которые используются для оплаты услуг и технического обслуживания. 1 балл карты соответственно равен 1 рублю, возможно оплатить до 50% покупаемых услуг баллами, балы начисляются от любой покупки (и товаров, и услуг) в размере 2% от суммы покупки. На карту «продвинутую» система баллов не распространяется, при необходимости заключается контракт по оказанию услуг технического обслуживания.</w:t>
      </w:r>
      <w:r w:rsidR="00AB6BBA">
        <w:rPr>
          <w:rFonts w:ascii="Times New Roman" w:hAnsi="Times New Roman" w:cs="Times New Roman"/>
          <w:sz w:val="28"/>
        </w:rPr>
        <w:t xml:space="preserve"> Возможно зачисление баллов в рамках акций и предложений, благодаря которым можно будет стимулировать спадающий спрос.</w:t>
      </w:r>
    </w:p>
    <w:p w:rsidR="00AB6BBA" w:rsidRDefault="00AB6BBA" w:rsidP="003E035B">
      <w:pPr>
        <w:pStyle w:val="a3"/>
        <w:tabs>
          <w:tab w:val="left" w:pos="284"/>
        </w:tabs>
        <w:ind w:left="142" w:firstLine="425"/>
        <w:jc w:val="both"/>
        <w:rPr>
          <w:rFonts w:ascii="Times New Roman" w:hAnsi="Times New Roman" w:cs="Times New Roman"/>
          <w:sz w:val="28"/>
        </w:rPr>
      </w:pPr>
      <w:r>
        <w:rPr>
          <w:rFonts w:ascii="Times New Roman" w:hAnsi="Times New Roman" w:cs="Times New Roman"/>
          <w:sz w:val="28"/>
        </w:rPr>
        <w:t>Следует выделить 150 000 (сто пятьдесят тысяч) рублей на разработку сайта и мобильного приложения, которые могут функционально заменить консультацию, что снизит нагрузку на оператора и позволит каждому покупателю понять, что именно он хочет, также при создании умного «калькулятора» производительности ЭВМ данный сайт будет получать большой отклик, так как не только потенциальные покупатели будут посещать сайт, но и прочие интересующиеся ЭВМ лица, что поднимет рейтинг сайта на различных поисковых системах.</w:t>
      </w:r>
    </w:p>
    <w:p w:rsidR="00AB6BBA" w:rsidRDefault="00AB6BBA" w:rsidP="003E035B">
      <w:pPr>
        <w:pStyle w:val="a3"/>
        <w:tabs>
          <w:tab w:val="left" w:pos="284"/>
        </w:tabs>
        <w:ind w:left="142" w:firstLine="425"/>
        <w:jc w:val="both"/>
        <w:rPr>
          <w:rFonts w:ascii="Times New Roman" w:hAnsi="Times New Roman" w:cs="Times New Roman"/>
          <w:sz w:val="28"/>
        </w:rPr>
      </w:pPr>
      <w:r>
        <w:rPr>
          <w:rFonts w:ascii="Times New Roman" w:hAnsi="Times New Roman" w:cs="Times New Roman"/>
          <w:sz w:val="28"/>
        </w:rPr>
        <w:t>Главными принципами, которыми должна руководствоваться кампания, это</w:t>
      </w:r>
      <w:r w:rsidR="003C4C33">
        <w:rPr>
          <w:rFonts w:ascii="Times New Roman" w:hAnsi="Times New Roman" w:cs="Times New Roman"/>
          <w:sz w:val="28"/>
        </w:rPr>
        <w:t xml:space="preserve"> репутация, включающая в себя</w:t>
      </w:r>
      <w:r>
        <w:rPr>
          <w:rFonts w:ascii="Times New Roman" w:hAnsi="Times New Roman" w:cs="Times New Roman"/>
          <w:sz w:val="28"/>
        </w:rPr>
        <w:t xml:space="preserve"> качество и обслуживание. Следует проверять товар на наличие брака, при наличии производить ремонт и реализовать товар с пометкой «есть технические отклонения» по сниженной цене</w:t>
      </w:r>
      <w:r w:rsidR="003C4C33">
        <w:rPr>
          <w:rFonts w:ascii="Times New Roman" w:hAnsi="Times New Roman" w:cs="Times New Roman"/>
          <w:sz w:val="28"/>
        </w:rPr>
        <w:t>, следить, чтобы оп</w:t>
      </w:r>
      <w:r w:rsidR="00763B44">
        <w:rPr>
          <w:rFonts w:ascii="Times New Roman" w:hAnsi="Times New Roman" w:cs="Times New Roman"/>
          <w:sz w:val="28"/>
        </w:rPr>
        <w:t>ераторы и консультанты вежливо и</w:t>
      </w:r>
      <w:r w:rsidR="003C4C33">
        <w:rPr>
          <w:rFonts w:ascii="Times New Roman" w:hAnsi="Times New Roman" w:cs="Times New Roman"/>
          <w:sz w:val="28"/>
        </w:rPr>
        <w:t xml:space="preserve"> профессионально оказывали помощь согласно своим должностным инструкциям. Также должна реализоваться доставка, от 30 000 рублей в пределах 30 километров бесплатно, далее по 30 рублей за километр, при доставке больше 50 километров осуществляется доставка с помощью частных компаний до местного офиса или до двери, цена на доставку зависит от ценовой политики выбранной компании из предложенных.</w:t>
      </w:r>
    </w:p>
    <w:p w:rsidR="003C4C33" w:rsidRDefault="003C4C33" w:rsidP="003E035B">
      <w:pPr>
        <w:pStyle w:val="a3"/>
        <w:numPr>
          <w:ilvl w:val="0"/>
          <w:numId w:val="2"/>
        </w:numPr>
        <w:tabs>
          <w:tab w:val="left" w:pos="284"/>
        </w:tabs>
        <w:jc w:val="both"/>
        <w:rPr>
          <w:rFonts w:ascii="Times New Roman" w:hAnsi="Times New Roman" w:cs="Times New Roman"/>
          <w:sz w:val="28"/>
        </w:rPr>
      </w:pPr>
      <w:r>
        <w:rPr>
          <w:rFonts w:ascii="Times New Roman" w:hAnsi="Times New Roman" w:cs="Times New Roman"/>
          <w:sz w:val="28"/>
        </w:rPr>
        <w:t>Оценка эффективности.</w:t>
      </w:r>
    </w:p>
    <w:p w:rsidR="005F5925" w:rsidRPr="00955968" w:rsidRDefault="003C4C33" w:rsidP="003E035B">
      <w:pPr>
        <w:pStyle w:val="a3"/>
        <w:tabs>
          <w:tab w:val="left" w:pos="284"/>
        </w:tabs>
        <w:ind w:left="142" w:firstLine="567"/>
        <w:jc w:val="both"/>
        <w:rPr>
          <w:rFonts w:ascii="Times New Roman" w:hAnsi="Times New Roman" w:cs="Times New Roman"/>
          <w:sz w:val="28"/>
        </w:rPr>
      </w:pPr>
      <w:r>
        <w:rPr>
          <w:rFonts w:ascii="Times New Roman" w:hAnsi="Times New Roman" w:cs="Times New Roman"/>
          <w:sz w:val="28"/>
        </w:rPr>
        <w:t xml:space="preserve">Данный проект имеет под собой приемлемую стабильную прибыль, единственными недоходными месяцами </w:t>
      </w:r>
      <w:r w:rsidR="0074370E">
        <w:rPr>
          <w:rFonts w:ascii="Times New Roman" w:hAnsi="Times New Roman" w:cs="Times New Roman"/>
          <w:sz w:val="28"/>
        </w:rPr>
        <w:t xml:space="preserve"> и наиболее опасными для компании </w:t>
      </w:r>
      <w:r>
        <w:rPr>
          <w:rFonts w:ascii="Times New Roman" w:hAnsi="Times New Roman" w:cs="Times New Roman"/>
          <w:sz w:val="28"/>
        </w:rPr>
        <w:t xml:space="preserve">по общему итогу будут первые три месяца, убыток которых компенсируется следующими кварталами. </w:t>
      </w:r>
      <w:r w:rsidR="00C84C5D">
        <w:rPr>
          <w:rFonts w:ascii="Times New Roman" w:hAnsi="Times New Roman" w:cs="Times New Roman"/>
          <w:sz w:val="28"/>
        </w:rPr>
        <w:t xml:space="preserve">Ожидаемый ежегодный рост прибыли составляет 7-10% при неизменяемости производства. </w:t>
      </w:r>
      <w:r>
        <w:rPr>
          <w:rFonts w:ascii="Times New Roman" w:hAnsi="Times New Roman" w:cs="Times New Roman"/>
          <w:sz w:val="28"/>
        </w:rPr>
        <w:t>Приводится примерный график получения чистой прибыли</w:t>
      </w:r>
      <w:r w:rsidR="00955968">
        <w:rPr>
          <w:rFonts w:ascii="Times New Roman" w:hAnsi="Times New Roman" w:cs="Times New Roman"/>
          <w:sz w:val="28"/>
        </w:rPr>
        <w:t>.</w:t>
      </w:r>
    </w:p>
    <w:p w:rsidR="00386E1F" w:rsidRPr="00982E7F" w:rsidRDefault="00955968" w:rsidP="003E035B">
      <w:pPr>
        <w:ind w:left="567"/>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386E1F" w:rsidRPr="0098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E7E"/>
    <w:multiLevelType w:val="multilevel"/>
    <w:tmpl w:val="026AD3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70E2ABE"/>
    <w:multiLevelType w:val="hybridMultilevel"/>
    <w:tmpl w:val="B4243938"/>
    <w:lvl w:ilvl="0" w:tplc="2778848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B5"/>
    <w:rsid w:val="00156494"/>
    <w:rsid w:val="00166DE3"/>
    <w:rsid w:val="001C795C"/>
    <w:rsid w:val="00230EFC"/>
    <w:rsid w:val="002625EB"/>
    <w:rsid w:val="0028491D"/>
    <w:rsid w:val="002C6590"/>
    <w:rsid w:val="00386E1F"/>
    <w:rsid w:val="003C4C33"/>
    <w:rsid w:val="003E035B"/>
    <w:rsid w:val="00451D3D"/>
    <w:rsid w:val="004E7787"/>
    <w:rsid w:val="00557D9E"/>
    <w:rsid w:val="005747D2"/>
    <w:rsid w:val="005F5925"/>
    <w:rsid w:val="00601033"/>
    <w:rsid w:val="0074370E"/>
    <w:rsid w:val="00763B44"/>
    <w:rsid w:val="007B1C88"/>
    <w:rsid w:val="008465B5"/>
    <w:rsid w:val="00891B7E"/>
    <w:rsid w:val="00955968"/>
    <w:rsid w:val="00982E7F"/>
    <w:rsid w:val="00985865"/>
    <w:rsid w:val="009A2179"/>
    <w:rsid w:val="00AB6BBA"/>
    <w:rsid w:val="00AF0D22"/>
    <w:rsid w:val="00C1072B"/>
    <w:rsid w:val="00C84C5D"/>
    <w:rsid w:val="00C970F6"/>
    <w:rsid w:val="00D00D2F"/>
    <w:rsid w:val="00D05827"/>
    <w:rsid w:val="00D41855"/>
    <w:rsid w:val="00DB6A44"/>
    <w:rsid w:val="00DE113A"/>
    <w:rsid w:val="00E67631"/>
    <w:rsid w:val="00EB04A1"/>
    <w:rsid w:val="00EB1461"/>
    <w:rsid w:val="00F0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278D"/>
  <w15:chartTrackingRefBased/>
  <w15:docId w15:val="{DD538287-579A-4B0C-9C19-71B3A5EF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Прибыль</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прибыль</c:v>
                </c:pt>
              </c:strCache>
            </c:strRef>
          </c:tx>
          <c:spPr>
            <a:ln w="28575" cap="rnd">
              <a:solidFill>
                <a:schemeClr val="accent1"/>
              </a:solidFill>
              <a:round/>
            </a:ln>
            <a:effectLst/>
          </c:spPr>
          <c:marker>
            <c:symbol val="none"/>
          </c:marker>
          <c:cat>
            <c:strRef>
              <c:f>Лист1!$A$2:$A$9</c:f>
              <c:strCache>
                <c:ptCount val="8"/>
                <c:pt idx="0">
                  <c:v>июн.20</c:v>
                </c:pt>
                <c:pt idx="1">
                  <c:v>июл.20</c:v>
                </c:pt>
                <c:pt idx="2">
                  <c:v>авг.20</c:v>
                </c:pt>
                <c:pt idx="3">
                  <c:v>2 полуг. 2020</c:v>
                </c:pt>
                <c:pt idx="4">
                  <c:v>2021</c:v>
                </c:pt>
                <c:pt idx="5">
                  <c:v>2022</c:v>
                </c:pt>
                <c:pt idx="6">
                  <c:v>2023</c:v>
                </c:pt>
                <c:pt idx="7">
                  <c:v>2024</c:v>
                </c:pt>
              </c:strCache>
            </c:strRef>
          </c:cat>
          <c:val>
            <c:numRef>
              <c:f>Лист1!$B$2:$B$9</c:f>
              <c:numCache>
                <c:formatCode>General</c:formatCode>
                <c:ptCount val="8"/>
                <c:pt idx="0">
                  <c:v>30</c:v>
                </c:pt>
                <c:pt idx="1">
                  <c:v>35</c:v>
                </c:pt>
                <c:pt idx="2">
                  <c:v>40</c:v>
                </c:pt>
                <c:pt idx="3">
                  <c:v>58</c:v>
                </c:pt>
                <c:pt idx="4">
                  <c:v>86</c:v>
                </c:pt>
                <c:pt idx="5">
                  <c:v>100</c:v>
                </c:pt>
                <c:pt idx="6">
                  <c:v>110</c:v>
                </c:pt>
                <c:pt idx="7">
                  <c:v>115</c:v>
                </c:pt>
              </c:numCache>
            </c:numRef>
          </c:val>
          <c:smooth val="0"/>
          <c:extLst>
            <c:ext xmlns:c16="http://schemas.microsoft.com/office/drawing/2014/chart" uri="{C3380CC4-5D6E-409C-BE32-E72D297353CC}">
              <c16:uniqueId val="{00000000-889E-4F4E-968E-2ECE3CDA1BF9}"/>
            </c:ext>
          </c:extLst>
        </c:ser>
        <c:ser>
          <c:idx val="1"/>
          <c:order val="1"/>
          <c:tx>
            <c:strRef>
              <c:f>Лист1!$C$1</c:f>
              <c:strCache>
                <c:ptCount val="1"/>
                <c:pt idx="0">
                  <c:v>прибыль  с учетом выплаты кредита</c:v>
                </c:pt>
              </c:strCache>
            </c:strRef>
          </c:tx>
          <c:spPr>
            <a:ln w="28575" cap="rnd">
              <a:solidFill>
                <a:schemeClr val="accent2"/>
              </a:solidFill>
              <a:round/>
            </a:ln>
            <a:effectLst/>
          </c:spPr>
          <c:marker>
            <c:symbol val="none"/>
          </c:marker>
          <c:cat>
            <c:strRef>
              <c:f>Лист1!$A$2:$A$9</c:f>
              <c:strCache>
                <c:ptCount val="8"/>
                <c:pt idx="0">
                  <c:v>июн.20</c:v>
                </c:pt>
                <c:pt idx="1">
                  <c:v>июл.20</c:v>
                </c:pt>
                <c:pt idx="2">
                  <c:v>авг.20</c:v>
                </c:pt>
                <c:pt idx="3">
                  <c:v>2 полуг. 2020</c:v>
                </c:pt>
                <c:pt idx="4">
                  <c:v>2021</c:v>
                </c:pt>
                <c:pt idx="5">
                  <c:v>2022</c:v>
                </c:pt>
                <c:pt idx="6">
                  <c:v>2023</c:v>
                </c:pt>
                <c:pt idx="7">
                  <c:v>2024</c:v>
                </c:pt>
              </c:strCache>
            </c:strRef>
          </c:cat>
          <c:val>
            <c:numRef>
              <c:f>Лист1!$C$2:$C$9</c:f>
              <c:numCache>
                <c:formatCode>General</c:formatCode>
                <c:ptCount val="8"/>
                <c:pt idx="0">
                  <c:v>-8</c:v>
                </c:pt>
                <c:pt idx="1">
                  <c:v>-3</c:v>
                </c:pt>
                <c:pt idx="2">
                  <c:v>2</c:v>
                </c:pt>
                <c:pt idx="3">
                  <c:v>20</c:v>
                </c:pt>
                <c:pt idx="4">
                  <c:v>46</c:v>
                </c:pt>
                <c:pt idx="5">
                  <c:v>62</c:v>
                </c:pt>
                <c:pt idx="6">
                  <c:v>72</c:v>
                </c:pt>
                <c:pt idx="7">
                  <c:v>78</c:v>
                </c:pt>
              </c:numCache>
            </c:numRef>
          </c:val>
          <c:smooth val="0"/>
          <c:extLst>
            <c:ext xmlns:c16="http://schemas.microsoft.com/office/drawing/2014/chart" uri="{C3380CC4-5D6E-409C-BE32-E72D297353CC}">
              <c16:uniqueId val="{00000001-889E-4F4E-968E-2ECE3CDA1BF9}"/>
            </c:ext>
          </c:extLst>
        </c:ser>
        <c:dLbls>
          <c:showLegendKey val="0"/>
          <c:showVal val="0"/>
          <c:showCatName val="0"/>
          <c:showSerName val="0"/>
          <c:showPercent val="0"/>
          <c:showBubbleSize val="0"/>
        </c:dLbls>
        <c:smooth val="0"/>
        <c:axId val="173848392"/>
        <c:axId val="173848784"/>
      </c:lineChart>
      <c:catAx>
        <c:axId val="17384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848784"/>
        <c:crosses val="autoZero"/>
        <c:auto val="1"/>
        <c:lblAlgn val="ctr"/>
        <c:lblOffset val="100"/>
        <c:noMultiLvlLbl val="0"/>
      </c:catAx>
      <c:valAx>
        <c:axId val="17384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848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Перевалышев</dc:creator>
  <cp:keywords/>
  <dc:description/>
  <cp:lastModifiedBy>User</cp:lastModifiedBy>
  <cp:revision>2</cp:revision>
  <dcterms:created xsi:type="dcterms:W3CDTF">2022-01-28T07:29:00Z</dcterms:created>
  <dcterms:modified xsi:type="dcterms:W3CDTF">2022-01-28T07:29:00Z</dcterms:modified>
</cp:coreProperties>
</file>