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D756" w14:textId="2EF1FDD2" w:rsidR="00563B1E" w:rsidRPr="00563B1E" w:rsidRDefault="00563B1E" w:rsidP="0056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1E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</w:p>
    <w:p w14:paraId="3EF2457D" w14:textId="1069302D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 xml:space="preserve"> 1. Раскройте понятие административно-правового статуса физического лица, определите его структуру и виды.</w:t>
      </w:r>
      <w:bookmarkStart w:id="0" w:name="_GoBack"/>
      <w:bookmarkEnd w:id="0"/>
    </w:p>
    <w:p w14:paraId="6F60B468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2. Соотнесите между собой такие категории, как «правовой статус человека и гражданина» и «административно-правовой статус гражданина».</w:t>
      </w:r>
    </w:p>
    <w:p w14:paraId="2BC165A3" w14:textId="7A59C79D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3. Назовите основания и примеры ограничения административной правоспособности и административной дееспособности граждан.</w:t>
      </w:r>
    </w:p>
    <w:p w14:paraId="37BD3D7E" w14:textId="3564E2B3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 xml:space="preserve"> 4. Проанализируйте нормы ГК РФ и соотнесите гражданскую правоспособность, гражданскую дееспособность, гражданскую деликтоспособность с административными правоспособностью, дееспособностью, деликтоспособностью граждан.</w:t>
      </w:r>
    </w:p>
    <w:p w14:paraId="71ECE62F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5. Укажите, какие из нижеперечисленных действий совершаются физическими лицами в рамках административных правоотношений как их участниками, с какого момента у них возникает административная дееспособность, необходимая для участия в данных правоотношениях:</w:t>
      </w:r>
    </w:p>
    <w:p w14:paraId="284789FE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а) оплата проезда в общественном транспорте;</w:t>
      </w:r>
    </w:p>
    <w:p w14:paraId="5B85A4EC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б) уплата штрафа за нарушение Правил дорожного движения;</w:t>
      </w:r>
    </w:p>
    <w:p w14:paraId="3114CECC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в) участие в конкурсе на поступление в высшее учебное заведение;</w:t>
      </w:r>
    </w:p>
    <w:p w14:paraId="064E3284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г) служба в Вооруженных Силах РФ по призыву;</w:t>
      </w:r>
    </w:p>
    <w:p w14:paraId="00F4B398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д) регистрация брака в органе записи актов гражданского состояния (ЗАГС);</w:t>
      </w:r>
    </w:p>
    <w:p w14:paraId="469A8631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е) сдача экзамена на право управления транспортным средством;</w:t>
      </w:r>
    </w:p>
    <w:p w14:paraId="311AD394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ж) нотариальное удостоверение договора купли-продажи квартиры;</w:t>
      </w:r>
    </w:p>
    <w:p w14:paraId="6D33A888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з) заключение служебного контракта о прохождении службы в государственном органе;</w:t>
      </w:r>
    </w:p>
    <w:p w14:paraId="71D56C74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и) подача заявления в орган внутренних дел о получении лицензии на приобретение огнестрельного оружия;</w:t>
      </w:r>
    </w:p>
    <w:p w14:paraId="23AE9282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к) заключение договора с администрацией района о приобретении в собственность земельного участка.</w:t>
      </w:r>
    </w:p>
    <w:p w14:paraId="110B5D1E" w14:textId="3285BA16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6. Укажите, какие из нижеперечисленных прав и обязанностей физических лиц относятся к административным, и почему:</w:t>
      </w:r>
    </w:p>
    <w:p w14:paraId="7BFFFD2B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а) право на управление транспортным средством;</w:t>
      </w:r>
    </w:p>
    <w:p w14:paraId="26A06072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б) право на заключение брака;</w:t>
      </w:r>
    </w:p>
    <w:p w14:paraId="71A0B8C6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lastRenderedPageBreak/>
        <w:tab/>
        <w:t>в) право на приобретение, хранение и ношение огнестрельного оружия;</w:t>
      </w:r>
    </w:p>
    <w:p w14:paraId="3DDD6915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г) право собственности на объекты недвижимого имущества;</w:t>
      </w:r>
    </w:p>
    <w:p w14:paraId="72152CDB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д) право на осуществление лицензируемого вида деятельности;</w:t>
      </w:r>
    </w:p>
    <w:p w14:paraId="3166D2C8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е) право на образование;</w:t>
      </w:r>
    </w:p>
    <w:p w14:paraId="50B11AFF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ж) обязанность соблюдать требования пожарной безопасности;</w:t>
      </w:r>
    </w:p>
    <w:p w14:paraId="35658865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з) обязанность воспитывать детей;</w:t>
      </w:r>
    </w:p>
    <w:p w14:paraId="132E69C7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и) обязанность соблюдать Правила дорожного движения;</w:t>
      </w:r>
    </w:p>
    <w:p w14:paraId="769CBE06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к) обязанность получать разрешение на перепланировку жилого помещения;</w:t>
      </w:r>
    </w:p>
    <w:p w14:paraId="7632D800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л) обязанность соблюдать трудовую дисциплину в организации;</w:t>
      </w:r>
    </w:p>
    <w:p w14:paraId="17956087" w14:textId="77777777" w:rsidR="007C0224" w:rsidRPr="00D655F2" w:rsidRDefault="007C0224" w:rsidP="007C0224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м) обязанность регистрироваться по месту жительства.</w:t>
      </w:r>
    </w:p>
    <w:p w14:paraId="0C0C92DB" w14:textId="5108AF1C" w:rsidR="00285BB9" w:rsidRPr="00D655F2" w:rsidRDefault="00285BB9" w:rsidP="00285BB9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 xml:space="preserve"> 2. Участковый уполномоченный лейтенант полиции С. задержал двух подростков, которые из окна лестничной площадки четвертого этажа бросали пакеты с водой и небольшие комья земли. Один пакет попал на крышу автомобиля, образовав небольшую вмятину. Подростки были доставлены в комнату участкового уполномоченного, где была установлена их личность — 15-летний Т. и 16-летний О.</w:t>
      </w:r>
    </w:p>
    <w:p w14:paraId="596A879D" w14:textId="77777777" w:rsidR="00285BB9" w:rsidRPr="00D655F2" w:rsidRDefault="00285BB9" w:rsidP="00285BB9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Укажите, какие правовые последствия наступят для граждан. Ответ мотивируйте.</w:t>
      </w:r>
    </w:p>
    <w:p w14:paraId="79A7B231" w14:textId="0FBCFF9A" w:rsidR="00285BB9" w:rsidRPr="00D655F2" w:rsidRDefault="00285BB9" w:rsidP="00285BB9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Определите административные права и обязанности Т. и О., возникшие из данных административных правоотношений.</w:t>
      </w:r>
    </w:p>
    <w:p w14:paraId="446245F8" w14:textId="50AEC8CA" w:rsidR="00285BB9" w:rsidRPr="00D655F2" w:rsidRDefault="00285BB9" w:rsidP="00285BB9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 xml:space="preserve"> 9. Гражданин Китая курил у станции метро и выбросил на землю окурок.</w:t>
      </w:r>
    </w:p>
    <w:p w14:paraId="0F6D46A8" w14:textId="5C2D121C" w:rsidR="00285BB9" w:rsidRPr="00D655F2" w:rsidRDefault="00285BB9" w:rsidP="00775943">
      <w:pPr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ab/>
        <w:t>Подлежит ли гражданин Китая административной ответственности по законодательству РФ, если он ссылается на то, что он не знает законов России?</w:t>
      </w:r>
    </w:p>
    <w:sectPr w:rsidR="00285BB9" w:rsidRPr="00D6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9E"/>
    <w:rsid w:val="000836F0"/>
    <w:rsid w:val="00285BB9"/>
    <w:rsid w:val="004D05BB"/>
    <w:rsid w:val="00563B1E"/>
    <w:rsid w:val="00735B9E"/>
    <w:rsid w:val="00775943"/>
    <w:rsid w:val="007C0224"/>
    <w:rsid w:val="00D655F2"/>
    <w:rsid w:val="00D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E15"/>
  <w15:chartTrackingRefBased/>
  <w15:docId w15:val="{0A8888DC-0776-40B4-8845-AAB3780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Никита Антонович</dc:creator>
  <cp:keywords/>
  <dc:description/>
  <cp:lastModifiedBy>Coll User</cp:lastModifiedBy>
  <cp:revision>6</cp:revision>
  <dcterms:created xsi:type="dcterms:W3CDTF">2023-10-11T18:23:00Z</dcterms:created>
  <dcterms:modified xsi:type="dcterms:W3CDTF">2023-12-07T14:44:00Z</dcterms:modified>
</cp:coreProperties>
</file>